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88274" w14:textId="6D42997F" w:rsidR="000F1CE8" w:rsidRPr="00E43012" w:rsidRDefault="005D4907" w:rsidP="001904A9">
      <w:pPr>
        <w:pStyle w:val="datum"/>
        <w:ind w:right="1134"/>
        <w:jc w:val="right"/>
      </w:pPr>
      <w:bookmarkStart w:id="0" w:name="Dat"/>
      <w:bookmarkEnd w:id="0"/>
      <w:r w:rsidRPr="00E43012">
        <w:t>20</w:t>
      </w:r>
      <w:r w:rsidR="00604B5F">
        <w:t>26-06-02</w:t>
      </w:r>
    </w:p>
    <w:p w14:paraId="48118C02" w14:textId="77777777" w:rsidR="00E5033D" w:rsidRPr="00E43012" w:rsidRDefault="005D4907" w:rsidP="00B22484">
      <w:pPr>
        <w:pStyle w:val="Avsndare"/>
        <w:ind w:left="993"/>
      </w:pPr>
      <w:bookmarkStart w:id="1" w:name="Tit"/>
      <w:bookmarkEnd w:id="1"/>
      <w:r w:rsidRPr="00E43012">
        <w:t>Planarkitekt</w:t>
      </w:r>
    </w:p>
    <w:p w14:paraId="78F4D378" w14:textId="7FDF419F" w:rsidR="00CB1375" w:rsidRPr="00E43012" w:rsidRDefault="00E43012" w:rsidP="00CB1375">
      <w:pPr>
        <w:tabs>
          <w:tab w:val="left" w:pos="5812"/>
          <w:tab w:val="left" w:pos="7938"/>
        </w:tabs>
        <w:ind w:left="993" w:right="5386"/>
        <w:rPr>
          <w:rFonts w:ascii="Arial" w:hAnsi="Arial"/>
          <w:sz w:val="20"/>
        </w:rPr>
      </w:pPr>
      <w:bookmarkStart w:id="2" w:name="Hand"/>
      <w:bookmarkStart w:id="3" w:name="Till"/>
      <w:bookmarkStart w:id="4" w:name="Tnamn"/>
      <w:bookmarkStart w:id="5" w:name="Tföretag"/>
      <w:bookmarkStart w:id="6" w:name="Tadress"/>
      <w:bookmarkStart w:id="7" w:name="Tpnr"/>
      <w:bookmarkStart w:id="8" w:name="skrivplats"/>
      <w:bookmarkEnd w:id="2"/>
      <w:bookmarkEnd w:id="3"/>
      <w:bookmarkEnd w:id="4"/>
      <w:bookmarkEnd w:id="5"/>
      <w:bookmarkEnd w:id="6"/>
      <w:bookmarkEnd w:id="7"/>
      <w:bookmarkEnd w:id="8"/>
      <w:r w:rsidRPr="00E43012">
        <w:rPr>
          <w:rFonts w:ascii="Arial" w:hAnsi="Arial"/>
          <w:sz w:val="20"/>
        </w:rPr>
        <w:t>Julia Vissberger</w:t>
      </w:r>
    </w:p>
    <w:p w14:paraId="63619322" w14:textId="5AA68ED6" w:rsidR="00CB1375" w:rsidRPr="00F110C5" w:rsidRDefault="00E43012" w:rsidP="00CB1375">
      <w:pPr>
        <w:tabs>
          <w:tab w:val="left" w:pos="5670"/>
          <w:tab w:val="left" w:pos="7938"/>
        </w:tabs>
        <w:ind w:left="993" w:right="5386"/>
        <w:rPr>
          <w:rFonts w:ascii="Arial" w:hAnsi="Arial"/>
          <w:sz w:val="20"/>
        </w:rPr>
      </w:pPr>
      <w:bookmarkStart w:id="9" w:name="Handtel"/>
      <w:bookmarkStart w:id="10" w:name="Fmobil"/>
      <w:bookmarkEnd w:id="9"/>
      <w:bookmarkEnd w:id="10"/>
      <w:r w:rsidRPr="00E43012">
        <w:rPr>
          <w:rFonts w:ascii="Arial" w:hAnsi="Arial"/>
          <w:sz w:val="20"/>
        </w:rPr>
        <w:t>Julia.vissberger</w:t>
      </w:r>
      <w:r w:rsidR="00CB1375" w:rsidRPr="00E43012">
        <w:rPr>
          <w:rFonts w:ascii="Arial" w:hAnsi="Arial"/>
          <w:sz w:val="20"/>
        </w:rPr>
        <w:t>@vastervik.se</w:t>
      </w:r>
    </w:p>
    <w:p w14:paraId="6CF04833" w14:textId="0B6A3DF8" w:rsidR="00CB1375" w:rsidRDefault="00E43012" w:rsidP="00E43012">
      <w:pPr>
        <w:pStyle w:val="Rubrik1"/>
      </w:pPr>
      <w:r w:rsidRPr="00E43012">
        <w:rPr>
          <w:b/>
          <w:bCs/>
        </w:rPr>
        <w:t>Detaljplan för del av Gränsö 1:1 (Utökning av spa, Gränsö slott), Loftahammar, Västerviks kommun, Kalmar län</w:t>
      </w:r>
    </w:p>
    <w:p w14:paraId="57056E13" w14:textId="6A4385F7" w:rsidR="00AE6653" w:rsidRDefault="00AE6653" w:rsidP="005D4907">
      <w:pPr>
        <w:pStyle w:val="Brdtext"/>
        <w:rPr>
          <w:rFonts w:ascii="Arial" w:hAnsi="Arial" w:cs="Arial"/>
        </w:rPr>
      </w:pPr>
    </w:p>
    <w:p w14:paraId="3B7731A4" w14:textId="173375D9" w:rsidR="0025582D" w:rsidRPr="003A142D" w:rsidRDefault="0025582D" w:rsidP="00D85DEB">
      <w:pPr>
        <w:rPr>
          <w:i/>
          <w:iCs/>
        </w:rPr>
      </w:pPr>
      <w:r w:rsidRPr="003A142D">
        <w:rPr>
          <w:i/>
          <w:iCs/>
        </w:rPr>
        <w:t xml:space="preserve">Hej! </w:t>
      </w:r>
    </w:p>
    <w:p w14:paraId="32A6CD5E" w14:textId="32836544" w:rsidR="0025582D" w:rsidRDefault="0025582D" w:rsidP="00E65B95">
      <w:pPr>
        <w:rPr>
          <w:i/>
          <w:iCs/>
        </w:rPr>
      </w:pPr>
      <w:r w:rsidRPr="003A142D">
        <w:rPr>
          <w:i/>
          <w:iCs/>
        </w:rPr>
        <w:t xml:space="preserve">Du får detta brev eftersom du är fastighetsägare eller på annat sätt är sakägare inom ett område där kommunen vill upprätta en ny detaljplan. Du har </w:t>
      </w:r>
      <w:r w:rsidR="00EA347C" w:rsidRPr="003A142D">
        <w:rPr>
          <w:i/>
          <w:iCs/>
        </w:rPr>
        <w:t>bedömts</w:t>
      </w:r>
      <w:r w:rsidRPr="003A142D">
        <w:rPr>
          <w:i/>
          <w:iCs/>
        </w:rPr>
        <w:t xml:space="preserve"> beröras av en ny detaljplan som sakägare och ges nu möjlighet att lämna synpunkter på planförslaget.</w:t>
      </w:r>
    </w:p>
    <w:p w14:paraId="096F65BD" w14:textId="77777777" w:rsidR="005A257C" w:rsidRDefault="005A257C" w:rsidP="005A257C">
      <w:pPr>
        <w:rPr>
          <w:b/>
          <w:bCs/>
          <w:i/>
          <w:iCs/>
        </w:rPr>
      </w:pPr>
    </w:p>
    <w:p w14:paraId="64663DAB" w14:textId="6FAE368B" w:rsidR="005A257C" w:rsidRPr="005A257C" w:rsidRDefault="005A257C" w:rsidP="005A257C">
      <w:pPr>
        <w:rPr>
          <w:b/>
          <w:bCs/>
          <w:i/>
          <w:iCs/>
        </w:rPr>
      </w:pPr>
      <w:r w:rsidRPr="00DD7B69">
        <w:rPr>
          <w:b/>
          <w:bCs/>
          <w:i/>
          <w:iCs/>
        </w:rPr>
        <w:t>Fastighetsägare och bostadsrättsföreningar inom berörda fastigheter ombedes informera sina hyresgäster respektive medlemmar eller nya ägare av fastigheten om att planförslaget finns tillgängligt.</w:t>
      </w:r>
    </w:p>
    <w:p w14:paraId="1D627FBE" w14:textId="717EB62F" w:rsidR="00C85E63" w:rsidRDefault="00F56869" w:rsidP="00C85E63">
      <w:pPr>
        <w:pStyle w:val="Rubrik2"/>
      </w:pPr>
      <w:r>
        <w:t>Underrättelse om g</w:t>
      </w:r>
      <w:r w:rsidR="001A734E">
        <w:t>ranskning</w:t>
      </w:r>
    </w:p>
    <w:p w14:paraId="7C565C44" w14:textId="716A9029" w:rsidR="00A4529C" w:rsidRPr="00E42D77" w:rsidRDefault="00E43012" w:rsidP="00E002B9">
      <w:pPr>
        <w:rPr>
          <w:bCs/>
        </w:rPr>
      </w:pPr>
      <w:r w:rsidRPr="00E43012">
        <w:t>Detaljplan för del av Gränsö 1:1 (Utökning av spa, Gränsö slott), Loftahammar, Västerviks kommun, Kalmar län</w:t>
      </w:r>
      <w:r w:rsidR="00A451C1">
        <w:t xml:space="preserve"> </w:t>
      </w:r>
      <w:r w:rsidR="002C134A">
        <w:t xml:space="preserve">ställs ut på granskning </w:t>
      </w:r>
      <w:r w:rsidR="002C134A" w:rsidRPr="00604B5F">
        <w:rPr>
          <w:b/>
          <w:bCs/>
        </w:rPr>
        <w:t xml:space="preserve">från </w:t>
      </w:r>
      <w:r w:rsidR="00604B5F" w:rsidRPr="00604B5F">
        <w:rPr>
          <w:b/>
          <w:bCs/>
        </w:rPr>
        <w:t>3:de juni 2026 t.o.m. 17:de juni 2026.</w:t>
      </w:r>
    </w:p>
    <w:p w14:paraId="0C703693" w14:textId="61C4E8D4" w:rsidR="00E002B9" w:rsidRDefault="00E002B9" w:rsidP="00E002B9">
      <w:pPr>
        <w:rPr>
          <w:bCs/>
        </w:rPr>
      </w:pPr>
    </w:p>
    <w:p w14:paraId="1E159509" w14:textId="68AF346C" w:rsidR="00A4529C" w:rsidRDefault="0041496C" w:rsidP="00E002B9">
      <w:pPr>
        <w:rPr>
          <w:bCs/>
        </w:rPr>
      </w:pPr>
      <w:r>
        <w:rPr>
          <w:bCs/>
        </w:rPr>
        <w:t xml:space="preserve">Granskningen syftar till att </w:t>
      </w:r>
      <w:r w:rsidR="00FB4E29">
        <w:rPr>
          <w:bCs/>
        </w:rPr>
        <w:t xml:space="preserve">visa det bearbetade planförslaget som kommunen har för avsikt att anta och samtidigt </w:t>
      </w:r>
      <w:r w:rsidR="004804EA">
        <w:rPr>
          <w:bCs/>
        </w:rPr>
        <w:t>ge berörda intressenter en sista möjlighet att lämna synpunkter.</w:t>
      </w:r>
    </w:p>
    <w:p w14:paraId="32487338" w14:textId="071AC1F3" w:rsidR="00456851" w:rsidRDefault="00456851" w:rsidP="00E002B9">
      <w:pPr>
        <w:rPr>
          <w:bCs/>
        </w:rPr>
      </w:pPr>
      <w:r>
        <w:rPr>
          <w:bCs/>
        </w:rPr>
        <w:t xml:space="preserve">Granskningstiden ska vara minst två veckor. </w:t>
      </w:r>
      <w:r w:rsidR="00CD581A">
        <w:rPr>
          <w:bCs/>
        </w:rPr>
        <w:t>Kommunen ska skicka planförslaget till bland annat kända sakägare</w:t>
      </w:r>
      <w:r w:rsidR="008E18ED">
        <w:rPr>
          <w:bCs/>
        </w:rPr>
        <w:t xml:space="preserve"> och boende som berörs, länsstyrelsen, lantmäterimyndigheten</w:t>
      </w:r>
      <w:r w:rsidR="006D18E1">
        <w:rPr>
          <w:bCs/>
        </w:rPr>
        <w:t xml:space="preserve"> och andra delar av kommunen. </w:t>
      </w:r>
    </w:p>
    <w:p w14:paraId="2B9454C4" w14:textId="781F135D" w:rsidR="00AE6653" w:rsidRDefault="0077769C" w:rsidP="00AE6653">
      <w:pPr>
        <w:pStyle w:val="Rubrik2"/>
      </w:pPr>
      <w:r>
        <w:t>Planens h</w:t>
      </w:r>
      <w:r w:rsidR="00AE6653">
        <w:t>uvuddrag</w:t>
      </w:r>
    </w:p>
    <w:p w14:paraId="5FD74DD1" w14:textId="77777777" w:rsidR="00A75A71" w:rsidRDefault="00A75A71" w:rsidP="00A75A71">
      <w:pPr>
        <w:pStyle w:val="Rubrik3"/>
      </w:pPr>
      <w:r>
        <w:t>Bakgrund</w:t>
      </w:r>
    </w:p>
    <w:p w14:paraId="0B5D2447" w14:textId="1900BFF4" w:rsidR="00E43012" w:rsidRPr="00E43012" w:rsidRDefault="00E43012" w:rsidP="00E43012">
      <w:pPr>
        <w:pStyle w:val="Brdtext"/>
      </w:pPr>
      <w:r w:rsidRPr="00E43012">
        <w:t xml:space="preserve">Gränsö slott AB inkom 2023-01-23 med ansökan om planbesked för att möjliggöra en utbyggnad av nuvarande spa- och hotellverksamhet på Gränsö slott. Syftet med ansökan var att tillskapa ytterligare byggrätt för att möta behovet av en utbyggnad av befintlig spaanläggning med fler attraktioner. </w:t>
      </w:r>
    </w:p>
    <w:p w14:paraId="2859B98A" w14:textId="0F456308" w:rsidR="00E43012" w:rsidRDefault="00E43012" w:rsidP="00E43012">
      <w:pPr>
        <w:pStyle w:val="Brdtext"/>
      </w:pPr>
      <w:r w:rsidRPr="00E43012">
        <w:t>Kommunstyrelsen lämnade positivt planbesked den 27 juni 2023 och gav i uppdrag åt enheten för samhällsbyggnad att upprätta förslag till detaljplan för del av Gränsö 1:1 (Gränsö slott, område 1), samt detaljplan för del av Gränsö 1:1 (Gränsö slott, område 2), Loftahammar, Västerviks kommun, Kalmar län. Planbeskedet omfattade planläggning av två separata områden inom Gränsö 1:1. Denna detaljplan avser planlägga det område (område 1) inom vilket sökande önskar bygga ut befintlig spaanläggning.</w:t>
      </w:r>
    </w:p>
    <w:p w14:paraId="62123D62" w14:textId="77777777" w:rsidR="00E43012" w:rsidRDefault="00E43012" w:rsidP="00E43012">
      <w:pPr>
        <w:pStyle w:val="Brdtext"/>
      </w:pPr>
    </w:p>
    <w:p w14:paraId="0B89925D" w14:textId="75EEB7E8" w:rsidR="00E43012" w:rsidRPr="00E43012" w:rsidRDefault="00E43012" w:rsidP="00E43012">
      <w:pPr>
        <w:pStyle w:val="Brdtext"/>
      </w:pPr>
      <w:r w:rsidRPr="00E43012">
        <w:t xml:space="preserve">Detaljplanen bedöms gå i linje med översiktsplanens intentioner. </w:t>
      </w:r>
    </w:p>
    <w:p w14:paraId="16348CE7" w14:textId="77777777" w:rsidR="00E43012" w:rsidRDefault="00E43012" w:rsidP="00E43012">
      <w:pPr>
        <w:pStyle w:val="Brdtext"/>
      </w:pPr>
    </w:p>
    <w:p w14:paraId="719B55D7" w14:textId="236A4A6B" w:rsidR="00E43012" w:rsidRDefault="00E43012" w:rsidP="00E43012">
      <w:pPr>
        <w:pStyle w:val="Brdtext"/>
      </w:pPr>
      <w:r w:rsidRPr="00E43012">
        <w:t xml:space="preserve">Inom och i nära anslutning till planområdet finns värdefull natur, varpå en livsmiljöinventering har tagits fram. Detaljplanen påverkar ett särskilt skyddsvärt träd som </w:t>
      </w:r>
      <w:r w:rsidRPr="00E43012">
        <w:lastRenderedPageBreak/>
        <w:t xml:space="preserve">i livsmiljöinventeringen bedöms ha låga förutsättningar för att utgöra livsmiljö för läderbagge och fladdermöss. </w:t>
      </w:r>
      <w:r>
        <w:t>Länsstyrelsen har beslutat om bifall med villkor för kommunens anmälan om samråd för</w:t>
      </w:r>
      <w:r w:rsidR="00604B5F">
        <w:t xml:space="preserve"> avverkning av</w:t>
      </w:r>
      <w:r>
        <w:t xml:space="preserve"> trädet. </w:t>
      </w:r>
      <w:r w:rsidR="00604B5F">
        <w:t xml:space="preserve">När detaljplanen har fått laga kraft kommer trädet att kunna </w:t>
      </w:r>
      <w:r w:rsidR="00604B5F" w:rsidRPr="00E43012">
        <w:t xml:space="preserve">plockas ned och flyttas till </w:t>
      </w:r>
      <w:r w:rsidR="00604B5F">
        <w:t xml:space="preserve">en faunadepå i </w:t>
      </w:r>
      <w:r w:rsidR="00604B5F" w:rsidRPr="00E43012">
        <w:t xml:space="preserve">närliggande naturreservat för att möjliggöra byggnation inom planområdet. </w:t>
      </w:r>
      <w:r>
        <w:t xml:space="preserve"> </w:t>
      </w:r>
    </w:p>
    <w:p w14:paraId="782BAFE1" w14:textId="77777777" w:rsidR="00E43012" w:rsidRDefault="00E43012" w:rsidP="00E43012">
      <w:pPr>
        <w:pStyle w:val="Brdtext"/>
      </w:pPr>
    </w:p>
    <w:p w14:paraId="7AD06544" w14:textId="6F38FC15" w:rsidR="00E43012" w:rsidRPr="00E43012" w:rsidRDefault="00E43012" w:rsidP="00E43012">
      <w:pPr>
        <w:pStyle w:val="Brdtext"/>
      </w:pPr>
      <w:r w:rsidRPr="00E43012">
        <w:t>En undersökning om betydande miljöpåverkan har gjorts. Den sammanvägda bedömningen är att en strategisk miljöbedömning enligt 6 kap 6 § miljöbalken inte bedöms vara aktuell. Kommunen bedömer att ett genomförande av planen inte kan antas innebära betydande påverkan för miljön, människors hälsa och säkerhet eller hushållningen med mark, vatten och andra resurser. Den samlade bedömningen blir att varken en enskild faktor eller faktorernas samlade effekt utgör något behov av en strategisk miljöbedömning.</w:t>
      </w:r>
    </w:p>
    <w:p w14:paraId="2F2EA85E" w14:textId="77777777" w:rsidR="00A75A71" w:rsidRDefault="00A75A71" w:rsidP="00A75A71">
      <w:pPr>
        <w:pStyle w:val="Rubrik3"/>
      </w:pPr>
      <w:r>
        <w:t>Planens syfte</w:t>
      </w:r>
    </w:p>
    <w:p w14:paraId="5280E53C" w14:textId="77777777" w:rsidR="00295617" w:rsidRDefault="00295617" w:rsidP="00295617">
      <w:r>
        <w:t>Syftet med detaljplanen är att möjliggöra en utbyggnad av nuvarande spaverksamhet på</w:t>
      </w:r>
    </w:p>
    <w:p w14:paraId="51415A8E" w14:textId="35E71992" w:rsidR="005A257C" w:rsidRDefault="00295617" w:rsidP="00295617">
      <w:r>
        <w:t>Gränsö slott.</w:t>
      </w:r>
    </w:p>
    <w:p w14:paraId="34612725" w14:textId="77777777" w:rsidR="00295617" w:rsidRDefault="00295617" w:rsidP="00295617">
      <w:pPr>
        <w:rPr>
          <w:b/>
          <w:bCs/>
          <w:color w:val="00B050"/>
          <w:highlight w:val="cyan"/>
        </w:rPr>
      </w:pPr>
    </w:p>
    <w:p w14:paraId="65A02965" w14:textId="77777777" w:rsidR="00295617" w:rsidRDefault="00295617" w:rsidP="00295617">
      <w:pPr>
        <w:pStyle w:val="Beskrivning"/>
        <w:keepNext/>
        <w:jc w:val="left"/>
      </w:pPr>
      <w:bookmarkStart w:id="11" w:name="_Hlk219123643"/>
      <w:r w:rsidRPr="005A66F9">
        <w:rPr>
          <w:noProof/>
        </w:rPr>
        <w:drawing>
          <wp:inline distT="0" distB="0" distL="0" distR="0" wp14:anchorId="7A15B444" wp14:editId="58EF719E">
            <wp:extent cx="5064125" cy="3009900"/>
            <wp:effectExtent l="0" t="0" r="3175" b="0"/>
            <wp:docPr id="2048314923" name="Bildobjekt 1" descr="En bild som visar ett flygfotografi över slottsområdet med planområdet utri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14923" name="Bildobjekt 1" descr="En bild som visar ett flygfotografi över slottsområdet med planområdet utritat. "/>
                    <pic:cNvPicPr/>
                  </pic:nvPicPr>
                  <pic:blipFill rotWithShape="1">
                    <a:blip r:embed="rId8"/>
                    <a:srcRect l="8583" t="23137" r="8960" b="12561"/>
                    <a:stretch>
                      <a:fillRect/>
                    </a:stretch>
                  </pic:blipFill>
                  <pic:spPr bwMode="auto">
                    <a:xfrm>
                      <a:off x="0" y="0"/>
                      <a:ext cx="5104676" cy="3034002"/>
                    </a:xfrm>
                    <a:prstGeom prst="rect">
                      <a:avLst/>
                    </a:prstGeom>
                    <a:ln>
                      <a:noFill/>
                    </a:ln>
                    <a:extLst>
                      <a:ext uri="{53640926-AAD7-44D8-BBD7-CCE9431645EC}">
                        <a14:shadowObscured xmlns:a14="http://schemas.microsoft.com/office/drawing/2010/main"/>
                      </a:ext>
                    </a:extLst>
                  </pic:spPr>
                </pic:pic>
              </a:graphicData>
            </a:graphic>
          </wp:inline>
        </w:drawing>
      </w:r>
    </w:p>
    <w:p w14:paraId="7D477676" w14:textId="76C01E73" w:rsidR="007914E0" w:rsidRDefault="00295617" w:rsidP="00295617">
      <w:pPr>
        <w:pStyle w:val="Beskrivning"/>
        <w:jc w:val="left"/>
      </w:pPr>
      <w:r>
        <w:t xml:space="preserve">Figur </w:t>
      </w:r>
      <w:fldSimple w:instr=" SEQ Figur \* ARABIC ">
        <w:r>
          <w:rPr>
            <w:noProof/>
          </w:rPr>
          <w:t>1</w:t>
        </w:r>
      </w:fldSimple>
      <w:r>
        <w:t xml:space="preserve"> Illustrationen visar planområdet utritat på flygfoto över fastigheten vid Gränsö slott.</w:t>
      </w:r>
    </w:p>
    <w:bookmarkEnd w:id="11"/>
    <w:p w14:paraId="2169DFFC" w14:textId="046F58D7" w:rsidR="00A75A71" w:rsidRDefault="00A75A71" w:rsidP="00A75A71">
      <w:pPr>
        <w:pStyle w:val="Rubrik2"/>
      </w:pPr>
      <w:r>
        <w:t>Planhandlingar</w:t>
      </w:r>
    </w:p>
    <w:p w14:paraId="75C29B36" w14:textId="77777777" w:rsidR="00A75A71" w:rsidRDefault="00A75A71" w:rsidP="00A75A71">
      <w:r w:rsidRPr="00FD6B31">
        <w:t>Till detaljplanen hör följande handlingar:</w:t>
      </w:r>
    </w:p>
    <w:p w14:paraId="45C9708F" w14:textId="6E9D39F3" w:rsidR="00A75A71" w:rsidRPr="00507F96" w:rsidRDefault="00A75A71" w:rsidP="00A75A71">
      <w:pPr>
        <w:ind w:firstLine="426"/>
      </w:pPr>
      <w:r>
        <w:t xml:space="preserve">Plankarta med bestämmelser, </w:t>
      </w:r>
      <w:r w:rsidR="00604B5F">
        <w:rPr>
          <w:bCs/>
        </w:rPr>
        <w:t>2026-06-01</w:t>
      </w:r>
    </w:p>
    <w:p w14:paraId="2251F76A" w14:textId="3D896505" w:rsidR="00A75A71" w:rsidRDefault="00A75A71" w:rsidP="00295617">
      <w:pPr>
        <w:ind w:left="2061" w:firstLine="66"/>
        <w:rPr>
          <w:bCs/>
        </w:rPr>
      </w:pPr>
      <w:r w:rsidRPr="00507F96">
        <w:t>Plan</w:t>
      </w:r>
      <w:r>
        <w:t xml:space="preserve">beskrivning, </w:t>
      </w:r>
      <w:r w:rsidR="00604B5F">
        <w:rPr>
          <w:bCs/>
        </w:rPr>
        <w:t>2026-06-01</w:t>
      </w:r>
    </w:p>
    <w:p w14:paraId="485A595D" w14:textId="0ABE02CA" w:rsidR="00086054" w:rsidRDefault="005A257C" w:rsidP="00A75A71">
      <w:pPr>
        <w:ind w:left="2061" w:firstLine="66"/>
        <w:rPr>
          <w:bCs/>
        </w:rPr>
      </w:pPr>
      <w:r>
        <w:rPr>
          <w:bCs/>
        </w:rPr>
        <w:t>S</w:t>
      </w:r>
      <w:r w:rsidR="00086054">
        <w:rPr>
          <w:bCs/>
        </w:rPr>
        <w:t>amrådsredogörelse</w:t>
      </w:r>
      <w:r>
        <w:rPr>
          <w:bCs/>
        </w:rPr>
        <w:t xml:space="preserve">, </w:t>
      </w:r>
      <w:r w:rsidR="00604B5F">
        <w:rPr>
          <w:bCs/>
        </w:rPr>
        <w:t>2026-06-01</w:t>
      </w:r>
    </w:p>
    <w:p w14:paraId="71611EA6" w14:textId="77777777" w:rsidR="005A257C" w:rsidRDefault="005A257C" w:rsidP="00A75A71">
      <w:pPr>
        <w:ind w:left="2061" w:firstLine="66"/>
      </w:pPr>
    </w:p>
    <w:p w14:paraId="76596C50" w14:textId="77777777" w:rsidR="00A75A71" w:rsidRDefault="00A75A71" w:rsidP="00A75A71">
      <w:r>
        <w:t xml:space="preserve">Bilagor: </w:t>
      </w:r>
    </w:p>
    <w:p w14:paraId="6E9A964A" w14:textId="1C4DACA5" w:rsidR="00E45084" w:rsidRDefault="00E45084" w:rsidP="00E45084">
      <w:pPr>
        <w:ind w:firstLine="426"/>
      </w:pPr>
      <w:r>
        <w:t>Undersökning av betydande miljöpåverkan, 2025-12-19, reviderad 2026-05-07</w:t>
      </w:r>
    </w:p>
    <w:p w14:paraId="3B84923D" w14:textId="1F7F85A1" w:rsidR="00E45084" w:rsidRDefault="00E45084" w:rsidP="00E45084">
      <w:pPr>
        <w:ind w:left="1624" w:firstLine="503"/>
      </w:pPr>
      <w:r>
        <w:t xml:space="preserve">Fastighetsförteckning, 2026-05-12 </w:t>
      </w:r>
    </w:p>
    <w:p w14:paraId="67EB03A7" w14:textId="0D14C84C" w:rsidR="00E45084" w:rsidRDefault="00E45084" w:rsidP="00E45084">
      <w:pPr>
        <w:ind w:left="1547" w:firstLine="580"/>
      </w:pPr>
      <w:r>
        <w:t>VA-utredning Gränsö Slott, Sweco AB, 2025-12-12</w:t>
      </w:r>
    </w:p>
    <w:p w14:paraId="3DF8012C" w14:textId="5E07E013" w:rsidR="00E45084" w:rsidRPr="00E45084" w:rsidRDefault="00E45084" w:rsidP="00E45084">
      <w:pPr>
        <w:ind w:left="1470" w:firstLine="657"/>
      </w:pPr>
      <w:r w:rsidRPr="00E45084">
        <w:lastRenderedPageBreak/>
        <w:t>Livsmiljöinventering Gränsö, Sweco AB, 2025-12-10</w:t>
      </w:r>
    </w:p>
    <w:p w14:paraId="6E51D736" w14:textId="0864D9DF" w:rsidR="00E45084" w:rsidRPr="00E45084" w:rsidRDefault="00E45084" w:rsidP="00E45084">
      <w:pPr>
        <w:ind w:left="1470" w:firstLine="657"/>
      </w:pPr>
      <w:r w:rsidRPr="00E45084">
        <w:t>Beslut om bifall med villkor, Länsstyrelsen Kalmar, 2026-04-28</w:t>
      </w:r>
    </w:p>
    <w:p w14:paraId="724F4504" w14:textId="476140F1" w:rsidR="00A75A71" w:rsidRDefault="00E45084" w:rsidP="00E45084">
      <w:pPr>
        <w:ind w:left="1470" w:firstLine="657"/>
      </w:pPr>
      <w:r w:rsidRPr="00E45084">
        <w:t>Checklista barnrättsperspektivet, 2025-12-04</w:t>
      </w:r>
    </w:p>
    <w:p w14:paraId="58AF030D" w14:textId="77777777" w:rsidR="00E45084" w:rsidRPr="00E45084" w:rsidRDefault="00E45084" w:rsidP="00E45084">
      <w:pPr>
        <w:pStyle w:val="Liststycke"/>
        <w:ind w:left="2421"/>
      </w:pPr>
    </w:p>
    <w:p w14:paraId="6617A39C" w14:textId="77777777" w:rsidR="00A75A71" w:rsidRDefault="00A75A71" w:rsidP="00A75A71">
      <w:pPr>
        <w:pStyle w:val="Brdtext"/>
      </w:pPr>
      <w:r w:rsidRPr="00E45084">
        <w:t>Handlingarna finns</w:t>
      </w:r>
      <w:r>
        <w:t xml:space="preserve"> tillgängliga på kommunens hemsida: </w:t>
      </w:r>
    </w:p>
    <w:p w14:paraId="33EC8CF0" w14:textId="77777777" w:rsidR="00A75A71" w:rsidRPr="00BE0DE0" w:rsidRDefault="00A75A71" w:rsidP="00A75A71">
      <w:pPr>
        <w:rPr>
          <w:u w:val="single"/>
        </w:rPr>
      </w:pPr>
      <w:hyperlink r:id="rId9" w:history="1">
        <w:r w:rsidRPr="004F25C7">
          <w:rPr>
            <w:rStyle w:val="Hyperlnk"/>
          </w:rPr>
          <w:t>www.vastervik.se/pagaende-detaljplaner</w:t>
        </w:r>
      </w:hyperlink>
      <w:r>
        <w:t xml:space="preserve"> (se lista)</w:t>
      </w:r>
    </w:p>
    <w:p w14:paraId="14E790EE" w14:textId="77777777" w:rsidR="00A75A71" w:rsidRPr="00EF53BD" w:rsidRDefault="00A75A71" w:rsidP="00A75A71">
      <w:r w:rsidRPr="00EF53BD">
        <w:t xml:space="preserve">eller </w:t>
      </w:r>
      <w:r>
        <w:t>via nedan</w:t>
      </w:r>
      <w:r w:rsidRPr="00EF53BD">
        <w:t xml:space="preserve"> länk</w:t>
      </w:r>
      <w:r>
        <w:t>adress:</w:t>
      </w:r>
      <w:r w:rsidRPr="00EF53BD">
        <w:t xml:space="preserve"> </w:t>
      </w:r>
    </w:p>
    <w:p w14:paraId="7C8D755E" w14:textId="798FA7B3" w:rsidR="00A75A71" w:rsidRDefault="00295617" w:rsidP="00A75A71">
      <w:pPr>
        <w:pStyle w:val="Brdtext"/>
      </w:pPr>
      <w:hyperlink r:id="rId10" w:history="1">
        <w:r w:rsidRPr="00295617">
          <w:rPr>
            <w:rStyle w:val="Hyperlnk"/>
          </w:rPr>
          <w:t>Gränsö slott - utbyggnad spa - Västerviks kommun</w:t>
        </w:r>
      </w:hyperlink>
      <w:r>
        <w:t xml:space="preserve"> </w:t>
      </w:r>
    </w:p>
    <w:p w14:paraId="7BCC058D" w14:textId="77777777" w:rsidR="00295617" w:rsidRDefault="00295617" w:rsidP="00A75A71">
      <w:pPr>
        <w:pStyle w:val="Brdtext"/>
      </w:pPr>
    </w:p>
    <w:p w14:paraId="59DC98B3" w14:textId="77777777" w:rsidR="00A75A71" w:rsidRDefault="00A75A71" w:rsidP="00A75A71">
      <w:pPr>
        <w:pStyle w:val="Brdtext"/>
      </w:pPr>
      <w:r>
        <w:t>Har du inte själv möjlighet att ta del av handlingarna och önskar göra detta kontaktar du Enheten för samhällsbyggnad så skickar vi handlingarna per post.</w:t>
      </w:r>
      <w:r w:rsidRPr="00D31328">
        <w:t xml:space="preserve"> </w:t>
      </w:r>
    </w:p>
    <w:p w14:paraId="7EDAE71C" w14:textId="77777777" w:rsidR="00A75A71" w:rsidRDefault="00A75A71" w:rsidP="00A75A71"/>
    <w:p w14:paraId="2EE12671" w14:textId="7A62C7FA" w:rsidR="00A75A71" w:rsidRPr="00BE0DE0" w:rsidRDefault="00A75A71" w:rsidP="00A75A71">
      <w:r>
        <w:t xml:space="preserve">Om ni vill ha hjälp med att tyda planbestämmelserna eller om ni har andra frågor kring handlingarna kontakta </w:t>
      </w:r>
      <w:r w:rsidR="00295617">
        <w:t>Julia Vissberger</w:t>
      </w:r>
      <w:r w:rsidRPr="0093204F">
        <w:t>, planarkitekt, e-post</w:t>
      </w:r>
      <w:r>
        <w:t>:</w:t>
      </w:r>
      <w:r w:rsidRPr="0093204F">
        <w:t xml:space="preserve"> </w:t>
      </w:r>
      <w:r>
        <w:t>plan</w:t>
      </w:r>
      <w:r w:rsidRPr="0093204F">
        <w:t>@vastervik.se</w:t>
      </w:r>
      <w:r>
        <w:t>.</w:t>
      </w:r>
    </w:p>
    <w:p w14:paraId="3E3F1237" w14:textId="0D3BCAA4" w:rsidR="00A75A71" w:rsidRPr="003E0697" w:rsidRDefault="00A75A71" w:rsidP="00A75A71">
      <w:pPr>
        <w:pStyle w:val="Rubrik2"/>
      </w:pPr>
      <w:r w:rsidRPr="003E0697">
        <w:t>Tidi</w:t>
      </w:r>
      <w:r w:rsidR="00450EC0" w:rsidRPr="003E0697">
        <w:t>gare process</w:t>
      </w:r>
    </w:p>
    <w:p w14:paraId="31AF9CEF" w14:textId="15574BF1" w:rsidR="007F1DB2" w:rsidRPr="00A0708E" w:rsidRDefault="008D6148" w:rsidP="008B25F4">
      <w:pPr>
        <w:pStyle w:val="Brdtext"/>
      </w:pPr>
      <w:r w:rsidRPr="00A0708E">
        <w:t xml:space="preserve">Planförslaget </w:t>
      </w:r>
      <w:r w:rsidR="000450F4" w:rsidRPr="00A0708E">
        <w:t xml:space="preserve">var ute på samråd från </w:t>
      </w:r>
      <w:r w:rsidR="00295617" w:rsidRPr="00A0708E">
        <w:t>2026-01-09</w:t>
      </w:r>
      <w:r w:rsidR="000450F4" w:rsidRPr="00A0708E">
        <w:t xml:space="preserve"> till och med </w:t>
      </w:r>
      <w:r w:rsidR="00295617" w:rsidRPr="00A0708E">
        <w:t>2026-02-04</w:t>
      </w:r>
      <w:r w:rsidR="008D3B2D" w:rsidRPr="00A0708E">
        <w:t xml:space="preserve">. </w:t>
      </w:r>
    </w:p>
    <w:p w14:paraId="5512E3FD" w14:textId="7007A226" w:rsidR="008B25F4" w:rsidRPr="00A0708E" w:rsidRDefault="008B25F4" w:rsidP="008B25F4">
      <w:pPr>
        <w:pStyle w:val="Brdtext"/>
      </w:pPr>
      <w:r w:rsidRPr="00A0708E">
        <w:t xml:space="preserve">Under samrådstiden </w:t>
      </w:r>
      <w:r w:rsidR="00A0708E" w:rsidRPr="00A0708E">
        <w:t xml:space="preserve">inkom yttranden med erinran från Lantmäteriet, länsstyrelsen, kommunens mark- och exploateringsenhet, Västerviks miljö &amp; Energi samt Skanova Telia AB. Yttrandena avser främst genomförandefrågor, hänsyn till skyddsvärda träd och omläggning av va-ledningar. </w:t>
      </w:r>
    </w:p>
    <w:p w14:paraId="50C14CA8" w14:textId="77777777" w:rsidR="008B25F4" w:rsidRPr="00A0708E" w:rsidRDefault="008B25F4" w:rsidP="008B25F4">
      <w:pPr>
        <w:pStyle w:val="Brdtext"/>
      </w:pPr>
    </w:p>
    <w:p w14:paraId="1E90BAF4" w14:textId="3E21257D" w:rsidR="008B25F4" w:rsidRDefault="008B25F4" w:rsidP="008B25F4">
      <w:pPr>
        <w:pStyle w:val="Brdtext"/>
      </w:pPr>
      <w:r w:rsidRPr="00A0708E">
        <w:t>Inkomna synpunkter har föranlett mindre justeringar i plankartan samt redaktionella och förtydliganden i planbeskrivningen. Synpunkterna är redovisade i samrådsredogörelsen.</w:t>
      </w:r>
      <w:r>
        <w:t xml:space="preserve"> </w:t>
      </w:r>
    </w:p>
    <w:p w14:paraId="0E8C8DE7" w14:textId="229DE617" w:rsidR="00A75A71" w:rsidRDefault="00A75A71" w:rsidP="008B25F4">
      <w:pPr>
        <w:pStyle w:val="Rubrik2"/>
      </w:pPr>
      <w:r>
        <w:t>Planförfarande</w:t>
      </w:r>
    </w:p>
    <w:p w14:paraId="2C1FB576" w14:textId="420F00F9" w:rsidR="00A75A71" w:rsidRDefault="00A75A71" w:rsidP="00A75A71">
      <w:pPr>
        <w:pStyle w:val="Brdtext"/>
      </w:pPr>
      <w:r>
        <w:t xml:space="preserve">Detaljplanen handläggs </w:t>
      </w:r>
      <w:r w:rsidRPr="00A0708E">
        <w:t xml:space="preserve">med </w:t>
      </w:r>
      <w:r w:rsidR="008D2634" w:rsidRPr="00A0708E">
        <w:t>standardförfarande</w:t>
      </w:r>
      <w:r w:rsidRPr="00A0708E">
        <w:rPr>
          <w:color w:val="FF0000"/>
        </w:rPr>
        <w:t xml:space="preserve"> </w:t>
      </w:r>
      <w:r w:rsidRPr="00A0708E">
        <w:t>enligt</w:t>
      </w:r>
      <w:r>
        <w:t xml:space="preserve"> 5 kap Plan- och bygglagen (2010:900). I bilaga 1 finns mer information om detaljplanering. </w:t>
      </w:r>
    </w:p>
    <w:p w14:paraId="64B7B702" w14:textId="7FAD082D" w:rsidR="00A75A71" w:rsidRDefault="00A75A71" w:rsidP="00A75A71">
      <w:pPr>
        <w:pStyle w:val="Rubrik2"/>
      </w:pPr>
      <w:r>
        <w:t>Synpunkter</w:t>
      </w:r>
    </w:p>
    <w:p w14:paraId="76F4B5B8" w14:textId="4BAC2562" w:rsidR="00A75A71" w:rsidRDefault="00A75A71" w:rsidP="00A75A71">
      <w:pPr>
        <w:pStyle w:val="Brdtext"/>
        <w:rPr>
          <w:b/>
          <w:u w:val="single"/>
        </w:rPr>
      </w:pPr>
      <w:r w:rsidRPr="00AE6653">
        <w:rPr>
          <w:b/>
        </w:rPr>
        <w:t xml:space="preserve">Välkommen att tycka till om förslaget senast den </w:t>
      </w:r>
      <w:r w:rsidR="00A0708E">
        <w:rPr>
          <w:b/>
        </w:rPr>
        <w:t>17de juni 2026</w:t>
      </w:r>
      <w:r>
        <w:rPr>
          <w:b/>
        </w:rPr>
        <w:t>.</w:t>
      </w:r>
    </w:p>
    <w:p w14:paraId="24EC4690" w14:textId="1294186F" w:rsidR="00A75A71" w:rsidRDefault="00A75A71" w:rsidP="00A75A71">
      <w:r w:rsidRPr="00AE6653">
        <w:t xml:space="preserve">Synpunkter på förslaget ska vara </w:t>
      </w:r>
      <w:r w:rsidRPr="00AE6653">
        <w:rPr>
          <w:b/>
        </w:rPr>
        <w:t>skriftliga</w:t>
      </w:r>
      <w:r w:rsidRPr="00AE6653">
        <w:t xml:space="preserve"> och sändas till:</w:t>
      </w:r>
      <w:r>
        <w:rPr>
          <w:b/>
        </w:rPr>
        <w:t xml:space="preserve"> </w:t>
      </w:r>
      <w:r>
        <w:t xml:space="preserve">Västerviks kommun, Fabriksgatan 21, 593 80 Västervik eller via e-post till </w:t>
      </w:r>
      <w:hyperlink r:id="rId11" w:history="1">
        <w:r w:rsidR="007F1DB2" w:rsidRPr="004D78C7">
          <w:rPr>
            <w:rStyle w:val="Hyperlnk"/>
          </w:rPr>
          <w:t>kansli@vastervik.se</w:t>
        </w:r>
      </w:hyperlink>
      <w:r w:rsidRPr="00A44E31">
        <w:t>.</w:t>
      </w:r>
    </w:p>
    <w:p w14:paraId="175BB963" w14:textId="77777777" w:rsidR="00A75A71" w:rsidRDefault="00A75A71" w:rsidP="00A75A71"/>
    <w:p w14:paraId="22F6453B" w14:textId="1BC14157" w:rsidR="00A75A71" w:rsidRPr="006F42F3" w:rsidRDefault="00A75A71" w:rsidP="006F42F3">
      <w:pPr>
        <w:rPr>
          <w:b/>
          <w:bCs/>
        </w:rPr>
      </w:pPr>
      <w:r w:rsidRPr="00BE0DE0">
        <w:rPr>
          <w:b/>
          <w:bCs/>
        </w:rPr>
        <w:t xml:space="preserve">Den som inte framfört skriftliga synpunkter under </w:t>
      </w:r>
      <w:r w:rsidR="00086054">
        <w:rPr>
          <w:b/>
          <w:bCs/>
        </w:rPr>
        <w:t>granskningen</w:t>
      </w:r>
      <w:r w:rsidRPr="00BE0DE0">
        <w:rPr>
          <w:b/>
          <w:bCs/>
        </w:rPr>
        <w:t xml:space="preserve">, kan förlora rätten att senare överklaga beslutet att anta detaljplanen. </w:t>
      </w:r>
      <w:r>
        <w:t xml:space="preserve">De inlämnade synpunkterna utgör en allmän handling, vilket innebär att alla har rätt att ta del av de synpunkter som inkommit till kommunen. Du kan självklart välja att vara anonym, men då kan vi inte återkoppla till dig. Som sakägare måste du meddela fastighetsbeteckning och namn för vi ska kunna hantera dina synpunkter. </w:t>
      </w:r>
    </w:p>
    <w:p w14:paraId="5CCAA247" w14:textId="77777777" w:rsidR="00A75A71" w:rsidRPr="00E65B95" w:rsidRDefault="00A75A71" w:rsidP="00A75A71">
      <w:pPr>
        <w:pStyle w:val="Brdtext"/>
        <w:spacing w:after="160"/>
        <w:ind w:left="0" w:right="2410"/>
        <w:jc w:val="both"/>
        <w:rPr>
          <w:sz w:val="14"/>
          <w:szCs w:val="12"/>
        </w:rPr>
      </w:pPr>
    </w:p>
    <w:p w14:paraId="433C2486" w14:textId="7FF5C537" w:rsidR="00A75A71" w:rsidRDefault="00A75A71" w:rsidP="00E65B95">
      <w:pPr>
        <w:pStyle w:val="Brdtext"/>
        <w:spacing w:after="160"/>
        <w:ind w:right="2410"/>
        <w:jc w:val="both"/>
      </w:pPr>
      <w:r>
        <w:t>Med vänliga hälsningar</w:t>
      </w:r>
    </w:p>
    <w:p w14:paraId="080DD2D5" w14:textId="58DBA0FB" w:rsidR="003F7EC5" w:rsidRDefault="001B564A" w:rsidP="003F7EC5">
      <w:pPr>
        <w:pStyle w:val="Brdtext"/>
      </w:pPr>
      <w:r>
        <w:t>Julia Vissberger</w:t>
      </w:r>
      <w:r w:rsidR="00A75A71">
        <w:t>, planarkitekt</w:t>
      </w:r>
      <w:r w:rsidR="003F7EC5" w:rsidRPr="003F7EC5">
        <w:t xml:space="preserve"> </w:t>
      </w:r>
      <w:r w:rsidR="003F7EC5">
        <w:br/>
        <w:t>Enheten för samhällsbyggnad</w:t>
      </w:r>
    </w:p>
    <w:p w14:paraId="18CFC684" w14:textId="77777777" w:rsidR="00B250E4" w:rsidRDefault="00B250E4" w:rsidP="007F1DB2">
      <w:pPr>
        <w:pStyle w:val="Rubrik2"/>
        <w:ind w:left="0"/>
      </w:pPr>
    </w:p>
    <w:p w14:paraId="1004246D" w14:textId="5DE08165" w:rsidR="00FD58DC" w:rsidRDefault="00FD58DC" w:rsidP="00FD58DC">
      <w:pPr>
        <w:pStyle w:val="Rubrik2"/>
      </w:pPr>
      <w:r>
        <w:t>Information enligt GDPR (EU 2016/679)</w:t>
      </w:r>
    </w:p>
    <w:p w14:paraId="09F6162F" w14:textId="4F91BD21" w:rsidR="00FD58DC" w:rsidRPr="00A80A44" w:rsidRDefault="00FD58DC" w:rsidP="00FD58DC">
      <w:pPr>
        <w:pStyle w:val="Brdtext"/>
        <w:rPr>
          <w:sz w:val="20"/>
        </w:rPr>
      </w:pPr>
      <w:r>
        <w:rPr>
          <w:sz w:val="20"/>
        </w:rPr>
        <w:t xml:space="preserve">Personuppgifterna som du lämnar i samband med samrådet kommer att bli föremål för behandling hos kommunen enligt </w:t>
      </w:r>
      <w:r w:rsidR="00C02C6F">
        <w:rPr>
          <w:sz w:val="20"/>
        </w:rPr>
        <w:t xml:space="preserve">dataskyddsförordningen </w:t>
      </w:r>
      <w:r>
        <w:rPr>
          <w:sz w:val="20"/>
        </w:rPr>
        <w:t xml:space="preserve">GDPR och kommer att användas för handläggning av detta ärende. </w:t>
      </w:r>
      <w:r w:rsidR="00C02C6F">
        <w:rPr>
          <w:sz w:val="20"/>
        </w:rPr>
        <w:t xml:space="preserve">Behandlingen av dina personuppgifter är nödvändiga som ett led i vår myndighetsutövning enligt artikel 6.1 allmänna dataskyddsförordningen och enligt 3 § dataskyddslagen. </w:t>
      </w:r>
      <w:r>
        <w:rPr>
          <w:sz w:val="20"/>
        </w:rPr>
        <w:t>Då uppgifterna ingår i handling hos myndigheten som är allmän kan uppgifterna komma att lämnas ut till allmänheten i de fall uppgifterna inte omfattas av Sekretesslagen. Om du vill ha ytterligare upplysningar om hur dina personuppgifter används eller om du vill begära rättelse av uppgifterna ombeds du kontakta kommunen telefon, 0490- 25 40 00 (växel).</w:t>
      </w:r>
    </w:p>
    <w:p w14:paraId="50C69481" w14:textId="77777777" w:rsidR="003B75A3" w:rsidRDefault="003B75A3" w:rsidP="005D4907">
      <w:pPr>
        <w:pStyle w:val="Brdtext"/>
        <w:spacing w:after="160"/>
        <w:ind w:right="2410"/>
        <w:jc w:val="both"/>
      </w:pPr>
    </w:p>
    <w:p w14:paraId="077B6648" w14:textId="27FC9A7F" w:rsidR="00032442" w:rsidRDefault="00032442" w:rsidP="003B75A3">
      <w:pPr>
        <w:pStyle w:val="Brdtext"/>
      </w:pPr>
      <w:r>
        <w:br w:type="page"/>
      </w:r>
    </w:p>
    <w:p w14:paraId="4FEC15E3" w14:textId="76467174" w:rsidR="00136828" w:rsidRDefault="00136828" w:rsidP="00136828">
      <w:pPr>
        <w:pStyle w:val="Brdtext"/>
        <w:jc w:val="right"/>
      </w:pPr>
      <w:r>
        <w:lastRenderedPageBreak/>
        <w:t>BILAGA 1</w:t>
      </w:r>
    </w:p>
    <w:p w14:paraId="2F109675" w14:textId="77777777" w:rsidR="00136828" w:rsidRDefault="00136828" w:rsidP="00A029C3">
      <w:pPr>
        <w:pStyle w:val="Rubrik1"/>
      </w:pPr>
      <w:r>
        <w:t xml:space="preserve">Vad är en detaljplan? </w:t>
      </w:r>
    </w:p>
    <w:p w14:paraId="13F4E755" w14:textId="5E9CB762" w:rsidR="00136828" w:rsidRDefault="00136828" w:rsidP="007F1DB2">
      <w:pPr>
        <w:pStyle w:val="Brdtext"/>
      </w:pPr>
      <w:r>
        <w:t xml:space="preserve">En detaljplan är ett dokument som talar om hur mark- och vattenområden får användas inom ett visst område. Detaljplaner är juridisk bindande. Genom en detaljplan styrs utformningen av mark, byggnader och vegetation. En detaljplan består av alltid av en plankarta och plan- och genomförandebeskrivning. Planbeskrivningen finns till för att förklara bakgrund, bestämmelser och genomförande samt konsekvenser av genomförande av detaljplanen. Sveriges kommuner har enligt </w:t>
      </w:r>
      <w:bookmarkStart w:id="12" w:name="_Hlk219123126"/>
      <w:r w:rsidR="007F1DB2">
        <w:t>Plan- och bygglagen</w:t>
      </w:r>
      <w:r>
        <w:t xml:space="preserve"> </w:t>
      </w:r>
      <w:bookmarkEnd w:id="12"/>
      <w:r>
        <w:t>planmonopol. Det betyder att varje kommun har ensamrätt att utforma och anta planer inom s</w:t>
      </w:r>
      <w:r w:rsidR="007F1DB2">
        <w:t>i</w:t>
      </w:r>
      <w:r>
        <w:t xml:space="preserve">n geografiska gräns. </w:t>
      </w:r>
    </w:p>
    <w:p w14:paraId="355B76C8" w14:textId="77777777" w:rsidR="00136828" w:rsidRPr="00951768" w:rsidRDefault="00136828" w:rsidP="00BE11AE">
      <w:pPr>
        <w:pStyle w:val="Rubrik2"/>
      </w:pPr>
      <w:r>
        <w:t>Planprocessen</w:t>
      </w:r>
    </w:p>
    <w:p w14:paraId="46DE130F" w14:textId="77777777" w:rsidR="004D059E" w:rsidRDefault="00136828" w:rsidP="004D059E">
      <w:pPr>
        <w:keepNext/>
      </w:pPr>
      <w:r>
        <w:rPr>
          <w:noProof/>
        </w:rPr>
        <w:drawing>
          <wp:inline distT="0" distB="0" distL="0" distR="0" wp14:anchorId="068EE2D1" wp14:editId="6B92FBC1">
            <wp:extent cx="4631761" cy="1847850"/>
            <wp:effectExtent l="0" t="0" r="0" b="0"/>
            <wp:docPr id="18" name="Bildobjekt 18" descr="Processkarta som visar planprocessen. Bilden visar även i vilka skeden allmänheten har möjlighet att påverka förslaget. Dessa är vid samråd, granskning och eventuell överkla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Processkarta som visar planprocessen. Bilden visar även i vilka skeden allmänheten har möjlighet att påverka förslaget. Dessa är vid samråd, granskning och eventuell överklagan. "/>
                    <pic:cNvPicPr>
                      <a:picLocks noChangeAspect="1" noChangeArrowheads="1"/>
                    </pic:cNvPicPr>
                  </pic:nvPicPr>
                  <pic:blipFill rotWithShape="1">
                    <a:blip r:embed="rId12">
                      <a:extLst>
                        <a:ext uri="{28A0092B-C50C-407E-A947-70E740481C1C}">
                          <a14:useLocalDpi xmlns:a14="http://schemas.microsoft.com/office/drawing/2010/main" val="0"/>
                        </a:ext>
                      </a:extLst>
                    </a:blip>
                    <a:srcRect t="3361" b="22346"/>
                    <a:stretch/>
                  </pic:blipFill>
                  <pic:spPr bwMode="auto">
                    <a:xfrm>
                      <a:off x="0" y="0"/>
                      <a:ext cx="4698826" cy="1874606"/>
                    </a:xfrm>
                    <a:prstGeom prst="rect">
                      <a:avLst/>
                    </a:prstGeom>
                    <a:noFill/>
                    <a:ln>
                      <a:noFill/>
                    </a:ln>
                    <a:extLst>
                      <a:ext uri="{53640926-AAD7-44D8-BBD7-CCE9431645EC}">
                        <a14:shadowObscured xmlns:a14="http://schemas.microsoft.com/office/drawing/2010/main"/>
                      </a:ext>
                    </a:extLst>
                  </pic:spPr>
                </pic:pic>
              </a:graphicData>
            </a:graphic>
          </wp:inline>
        </w:drawing>
      </w:r>
    </w:p>
    <w:p w14:paraId="10E89466" w14:textId="2B882914" w:rsidR="00136828" w:rsidRDefault="004D059E" w:rsidP="004D059E">
      <w:pPr>
        <w:pStyle w:val="Beskrivning"/>
      </w:pPr>
      <w:r>
        <w:t xml:space="preserve">Figur </w:t>
      </w:r>
      <w:fldSimple w:instr=" SEQ Figur \* ARABIC ">
        <w:r w:rsidR="00295617">
          <w:rPr>
            <w:noProof/>
          </w:rPr>
          <w:t>3</w:t>
        </w:r>
      </w:fldSimple>
      <w:r>
        <w:t xml:space="preserve"> Planprocessen enligt Plan- och bygglagen (2010:900)</w:t>
      </w:r>
    </w:p>
    <w:p w14:paraId="24451163" w14:textId="77777777" w:rsidR="00A029C3" w:rsidRDefault="00A029C3" w:rsidP="007F1DB2">
      <w:pPr>
        <w:jc w:val="left"/>
      </w:pPr>
    </w:p>
    <w:p w14:paraId="0C7F6A0C" w14:textId="4C02D8D4" w:rsidR="00136828" w:rsidRDefault="00136828" w:rsidP="007F1DB2">
      <w:pPr>
        <w:jc w:val="left"/>
      </w:pPr>
      <w:r>
        <w:t xml:space="preserve">I startskedet ansöker en exploatör om planbesked där kommunen bedömer om den ansökta förändringen ska prövas genom planläggning. </w:t>
      </w:r>
    </w:p>
    <w:p w14:paraId="0F140403" w14:textId="77777777" w:rsidR="00136828" w:rsidRDefault="00136828" w:rsidP="007F1DB2">
      <w:pPr>
        <w:jc w:val="left"/>
      </w:pPr>
    </w:p>
    <w:p w14:paraId="0DEA9CAB" w14:textId="77777777" w:rsidR="00136828" w:rsidRDefault="00472C25" w:rsidP="007F1DB2">
      <w:pPr>
        <w:jc w:val="left"/>
      </w:pPr>
      <w:r>
        <w:t xml:space="preserve">Innan samrådet arbetas ett förslag fram som ställs ut på samråd. </w:t>
      </w:r>
      <w:r w:rsidR="00136828">
        <w:t xml:space="preserve">Samrådet syftar till att samla in information, önskemål och synpunkter som berör planförslaget i ett tidigt skede i detaljplanearbetet. </w:t>
      </w:r>
    </w:p>
    <w:p w14:paraId="7C88FAB9" w14:textId="77777777" w:rsidR="00136828" w:rsidRDefault="00136828" w:rsidP="007F1DB2">
      <w:pPr>
        <w:jc w:val="left"/>
      </w:pPr>
    </w:p>
    <w:p w14:paraId="33032A0D" w14:textId="77777777" w:rsidR="0034117C" w:rsidRDefault="00136828" w:rsidP="007F1DB2">
      <w:pPr>
        <w:jc w:val="left"/>
      </w:pPr>
      <w:r>
        <w:t xml:space="preserve">När ett förslag till detaljplan har varit på samråd och redigerats efter inkomna synpunkter ska det färdiga förslaget vara tillgängligt för granskning under minst två veckor innan det kan antas. Under granskningen ges myndigheter, sakägare och andra som berörs av planen möjlighet att lämna synpunkter på planförslaget. För att vara säker på att senare ha rätt att överklaga beslutet att anta detaljplanen ska skriftliga synpunkter lämnas senast under granskningstiden. </w:t>
      </w:r>
    </w:p>
    <w:p w14:paraId="59A1EEFE" w14:textId="77777777" w:rsidR="0034117C" w:rsidRDefault="0034117C" w:rsidP="007F1DB2">
      <w:pPr>
        <w:jc w:val="left"/>
      </w:pPr>
    </w:p>
    <w:p w14:paraId="2E078AA9" w14:textId="089060B7" w:rsidR="00136828" w:rsidRPr="00BE11AE" w:rsidRDefault="0034117C" w:rsidP="007F1DB2">
      <w:pPr>
        <w:jc w:val="left"/>
        <w:rPr>
          <w:b/>
        </w:rPr>
      </w:pPr>
      <w:bookmarkStart w:id="13" w:name="_Hlk219123467"/>
      <w:r>
        <w:rPr>
          <w:bCs/>
        </w:rPr>
        <w:t>Efter granskning tillkommer ett granskningsutlåtande där de skriftliga inkomna synpunkterna sammanställs och besvaras med kommunens ställningstagande.</w:t>
      </w:r>
      <w:r>
        <w:rPr>
          <w:szCs w:val="22"/>
        </w:rPr>
        <w:t xml:space="preserve"> Efter granskningen kan kommunen endast göra mindre ändringar av planförslaget. Om förslaget ändras väsentligt efter granskningen ska en ny granskning genomföras.</w:t>
      </w:r>
    </w:p>
    <w:bookmarkEnd w:id="13"/>
    <w:p w14:paraId="725F4E2F" w14:textId="77777777" w:rsidR="00136828" w:rsidRDefault="00136828" w:rsidP="007F1DB2">
      <w:pPr>
        <w:jc w:val="left"/>
      </w:pPr>
    </w:p>
    <w:p w14:paraId="3561A2BE" w14:textId="7CBB9AD7" w:rsidR="007F1DB2" w:rsidRDefault="00136828" w:rsidP="007F1DB2">
      <w:pPr>
        <w:jc w:val="left"/>
      </w:pPr>
      <w:r>
        <w:lastRenderedPageBreak/>
        <w:t xml:space="preserve">Ett beslut att anta en detaljplan </w:t>
      </w:r>
      <w:r w:rsidR="00472C25">
        <w:t xml:space="preserve">görs av kommunstyrelsen och </w:t>
      </w:r>
      <w:r>
        <w:t xml:space="preserve">vinner laga kraft tre veckor efter att beslutet har tillkännagetts på kommunens anslagstavla. </w:t>
      </w:r>
    </w:p>
    <w:p w14:paraId="78AD1FCC" w14:textId="77777777" w:rsidR="007F1DB2" w:rsidRDefault="007F1DB2" w:rsidP="007F1DB2">
      <w:pPr>
        <w:jc w:val="left"/>
      </w:pPr>
    </w:p>
    <w:p w14:paraId="5166D156" w14:textId="7DAD33E7" w:rsidR="00E06766" w:rsidRPr="0034117C" w:rsidRDefault="00136828" w:rsidP="007F1DB2">
      <w:pPr>
        <w:jc w:val="left"/>
      </w:pPr>
      <w:r>
        <w:t>Detta är under förutsättning att ingen har överklagat beslutet och att länsstyrelsen inte heller valt att överpröva beslutet.</w:t>
      </w:r>
    </w:p>
    <w:sectPr w:rsidR="00E06766" w:rsidRPr="0034117C" w:rsidSect="003B75A3">
      <w:headerReference w:type="default" r:id="rId13"/>
      <w:footerReference w:type="default" r:id="rId14"/>
      <w:headerReference w:type="first" r:id="rId15"/>
      <w:footerReference w:type="first" r:id="rId16"/>
      <w:pgSz w:w="11907" w:h="16840"/>
      <w:pgMar w:top="1418" w:right="425" w:bottom="1701" w:left="567" w:header="568" w:footer="37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2898F" w14:textId="77777777" w:rsidR="00696AA9" w:rsidRDefault="00696AA9">
      <w:r>
        <w:separator/>
      </w:r>
    </w:p>
  </w:endnote>
  <w:endnote w:type="continuationSeparator" w:id="0">
    <w:p w14:paraId="6B57A4D4" w14:textId="77777777" w:rsidR="00696AA9" w:rsidRDefault="0069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96DA" w14:textId="77777777" w:rsidR="000437B6" w:rsidRDefault="000437B6" w:rsidP="000437B6">
    <w:pPr>
      <w:pStyle w:val="Sidfot"/>
      <w:pBdr>
        <w:top w:val="single" w:sz="4" w:space="11" w:color="auto"/>
      </w:pBdr>
      <w:tabs>
        <w:tab w:val="clear" w:pos="4819"/>
        <w:tab w:val="center" w:pos="5529"/>
      </w:tabs>
      <w:ind w:right="1843"/>
      <w:jc w:val="center"/>
      <w:rPr>
        <w:rStyle w:val="Sidnummer"/>
        <w:rFonts w:ascii="Arial" w:hAnsi="Arial" w:cs="Arial"/>
        <w:sz w:val="16"/>
        <w:szCs w:val="16"/>
      </w:rPr>
    </w:pPr>
    <w:r w:rsidRPr="00A90C19">
      <w:rPr>
        <w:rFonts w:ascii="Arial" w:hAnsi="Arial" w:cs="Arial"/>
        <w:snapToGrid w:val="0"/>
        <w:sz w:val="16"/>
        <w:szCs w:val="16"/>
      </w:rPr>
      <w:t>Västerviks kommun, 593 80 Västervik, Besöksadress</w:t>
    </w:r>
    <w:r>
      <w:rPr>
        <w:rFonts w:ascii="Arial" w:hAnsi="Arial" w:cs="Arial"/>
        <w:snapToGrid w:val="0"/>
        <w:sz w:val="16"/>
        <w:szCs w:val="16"/>
      </w:rPr>
      <w:t>:</w:t>
    </w:r>
    <w:r w:rsidRPr="00A90C19">
      <w:rPr>
        <w:rFonts w:ascii="Arial" w:hAnsi="Arial" w:cs="Arial"/>
        <w:snapToGrid w:val="0"/>
        <w:sz w:val="16"/>
        <w:szCs w:val="16"/>
      </w:rPr>
      <w:t xml:space="preserve"> Fabriksgatan 21, Växel</w:t>
    </w:r>
    <w:r>
      <w:rPr>
        <w:rFonts w:ascii="Arial" w:hAnsi="Arial" w:cs="Arial"/>
        <w:snapToGrid w:val="0"/>
        <w:sz w:val="16"/>
        <w:szCs w:val="16"/>
      </w:rPr>
      <w:t>:</w:t>
    </w:r>
    <w:r w:rsidRPr="00A90C19">
      <w:rPr>
        <w:rFonts w:ascii="Arial" w:hAnsi="Arial" w:cs="Arial"/>
        <w:snapToGrid w:val="0"/>
        <w:sz w:val="16"/>
        <w:szCs w:val="16"/>
      </w:rPr>
      <w:t xml:space="preserve"> 0490-25 40 00</w:t>
    </w:r>
    <w:r w:rsidRPr="00A90C19">
      <w:rPr>
        <w:rFonts w:ascii="Arial" w:hAnsi="Arial" w:cs="Arial"/>
        <w:snapToGrid w:val="0"/>
        <w:sz w:val="16"/>
        <w:szCs w:val="16"/>
      </w:rPr>
      <w:br/>
      <w:t>E-post: vasterviks.kommun@vastervik.se Webbplats: www.vastervik.se</w:t>
    </w:r>
  </w:p>
  <w:p w14:paraId="02ECFFBE" w14:textId="77777777" w:rsidR="00451318" w:rsidRPr="00C14ECB" w:rsidRDefault="00451318" w:rsidP="00362E60">
    <w:pPr>
      <w:pStyle w:val="Sidfot"/>
      <w:spacing w:after="240"/>
      <w:jc w:val="right"/>
      <w:rPr>
        <w:rFonts w:ascii="Arial" w:hAnsi="Arial" w:cs="Arial"/>
        <w:sz w:val="16"/>
        <w:szCs w:val="16"/>
      </w:rPr>
    </w:pPr>
    <w:r w:rsidRPr="00C14ECB">
      <w:rPr>
        <w:rStyle w:val="Sidnummer"/>
        <w:rFonts w:ascii="Arial" w:hAnsi="Arial" w:cs="Arial"/>
        <w:sz w:val="16"/>
        <w:szCs w:val="16"/>
      </w:rPr>
      <w:fldChar w:fldCharType="begin"/>
    </w:r>
    <w:r w:rsidRPr="00C14ECB">
      <w:rPr>
        <w:rStyle w:val="Sidnummer"/>
        <w:rFonts w:ascii="Arial" w:hAnsi="Arial" w:cs="Arial"/>
        <w:sz w:val="16"/>
        <w:szCs w:val="16"/>
      </w:rPr>
      <w:instrText xml:space="preserve"> PAGE </w:instrText>
    </w:r>
    <w:r w:rsidRPr="00C14ECB">
      <w:rPr>
        <w:rStyle w:val="Sidnummer"/>
        <w:rFonts w:ascii="Arial" w:hAnsi="Arial" w:cs="Arial"/>
        <w:sz w:val="16"/>
        <w:szCs w:val="16"/>
      </w:rPr>
      <w:fldChar w:fldCharType="separate"/>
    </w:r>
    <w:r w:rsidR="00DC3531">
      <w:rPr>
        <w:rStyle w:val="Sidnummer"/>
        <w:rFonts w:ascii="Arial" w:hAnsi="Arial" w:cs="Arial"/>
        <w:noProof/>
        <w:sz w:val="16"/>
        <w:szCs w:val="16"/>
      </w:rPr>
      <w:t>2</w:t>
    </w:r>
    <w:r w:rsidRPr="00C14ECB">
      <w:rPr>
        <w:rStyle w:val="Sidnummer"/>
        <w:rFonts w:ascii="Arial" w:hAnsi="Arial" w:cs="Arial"/>
        <w:sz w:val="16"/>
        <w:szCs w:val="16"/>
      </w:rPr>
      <w:fldChar w:fldCharType="end"/>
    </w:r>
    <w:r w:rsidRPr="00C14ECB">
      <w:rPr>
        <w:rStyle w:val="Sidnummer"/>
        <w:rFonts w:ascii="Arial" w:hAnsi="Arial" w:cs="Arial"/>
        <w:sz w:val="16"/>
        <w:szCs w:val="16"/>
      </w:rPr>
      <w:t xml:space="preserve"> (</w:t>
    </w:r>
    <w:r w:rsidRPr="00C14ECB">
      <w:rPr>
        <w:rStyle w:val="Sidnummer"/>
        <w:rFonts w:ascii="Arial" w:hAnsi="Arial" w:cs="Arial"/>
        <w:sz w:val="16"/>
        <w:szCs w:val="16"/>
      </w:rPr>
      <w:fldChar w:fldCharType="begin"/>
    </w:r>
    <w:r w:rsidRPr="00C14ECB">
      <w:rPr>
        <w:rStyle w:val="Sidnummer"/>
        <w:rFonts w:ascii="Arial" w:hAnsi="Arial" w:cs="Arial"/>
        <w:sz w:val="16"/>
        <w:szCs w:val="16"/>
      </w:rPr>
      <w:instrText xml:space="preserve"> NUMPAGES </w:instrText>
    </w:r>
    <w:r w:rsidRPr="00C14ECB">
      <w:rPr>
        <w:rStyle w:val="Sidnummer"/>
        <w:rFonts w:ascii="Arial" w:hAnsi="Arial" w:cs="Arial"/>
        <w:sz w:val="16"/>
        <w:szCs w:val="16"/>
      </w:rPr>
      <w:fldChar w:fldCharType="separate"/>
    </w:r>
    <w:r w:rsidR="00DC3531">
      <w:rPr>
        <w:rStyle w:val="Sidnummer"/>
        <w:rFonts w:ascii="Arial" w:hAnsi="Arial" w:cs="Arial"/>
        <w:noProof/>
        <w:sz w:val="16"/>
        <w:szCs w:val="16"/>
      </w:rPr>
      <w:t>2</w:t>
    </w:r>
    <w:r w:rsidRPr="00C14ECB">
      <w:rPr>
        <w:rStyle w:val="Sidnummer"/>
        <w:rFonts w:ascii="Arial" w:hAnsi="Arial" w:cs="Arial"/>
        <w:sz w:val="16"/>
        <w:szCs w:val="16"/>
      </w:rPr>
      <w:fldChar w:fldCharType="end"/>
    </w:r>
    <w:r w:rsidRPr="00C14ECB">
      <w:rPr>
        <w:rStyle w:val="Sidnumme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DCE3" w14:textId="77777777" w:rsidR="000437B6" w:rsidRDefault="000437B6" w:rsidP="000437B6">
    <w:pPr>
      <w:pStyle w:val="Sidfot"/>
      <w:pBdr>
        <w:top w:val="single" w:sz="4" w:space="11" w:color="auto"/>
      </w:pBdr>
      <w:tabs>
        <w:tab w:val="clear" w:pos="4819"/>
        <w:tab w:val="center" w:pos="5529"/>
      </w:tabs>
      <w:ind w:right="1843"/>
      <w:jc w:val="center"/>
      <w:rPr>
        <w:rStyle w:val="Sidnummer"/>
        <w:rFonts w:ascii="Arial" w:hAnsi="Arial" w:cs="Arial"/>
        <w:sz w:val="16"/>
        <w:szCs w:val="16"/>
      </w:rPr>
    </w:pPr>
    <w:r w:rsidRPr="00A90C19">
      <w:rPr>
        <w:rFonts w:ascii="Arial" w:hAnsi="Arial" w:cs="Arial"/>
        <w:snapToGrid w:val="0"/>
        <w:sz w:val="16"/>
        <w:szCs w:val="16"/>
      </w:rPr>
      <w:t>Västerviks kommun, 593 80 Västervik, Besöksadress</w:t>
    </w:r>
    <w:r>
      <w:rPr>
        <w:rFonts w:ascii="Arial" w:hAnsi="Arial" w:cs="Arial"/>
        <w:snapToGrid w:val="0"/>
        <w:sz w:val="16"/>
        <w:szCs w:val="16"/>
      </w:rPr>
      <w:t>:</w:t>
    </w:r>
    <w:r w:rsidRPr="00A90C19">
      <w:rPr>
        <w:rFonts w:ascii="Arial" w:hAnsi="Arial" w:cs="Arial"/>
        <w:snapToGrid w:val="0"/>
        <w:sz w:val="16"/>
        <w:szCs w:val="16"/>
      </w:rPr>
      <w:t xml:space="preserve"> Fabriksgatan 21, Växel</w:t>
    </w:r>
    <w:r>
      <w:rPr>
        <w:rFonts w:ascii="Arial" w:hAnsi="Arial" w:cs="Arial"/>
        <w:snapToGrid w:val="0"/>
        <w:sz w:val="16"/>
        <w:szCs w:val="16"/>
      </w:rPr>
      <w:t>:</w:t>
    </w:r>
    <w:r w:rsidRPr="00A90C19">
      <w:rPr>
        <w:rFonts w:ascii="Arial" w:hAnsi="Arial" w:cs="Arial"/>
        <w:snapToGrid w:val="0"/>
        <w:sz w:val="16"/>
        <w:szCs w:val="16"/>
      </w:rPr>
      <w:t xml:space="preserve"> 0490-25 40 00</w:t>
    </w:r>
    <w:r w:rsidRPr="00A90C19">
      <w:rPr>
        <w:rFonts w:ascii="Arial" w:hAnsi="Arial" w:cs="Arial"/>
        <w:snapToGrid w:val="0"/>
        <w:sz w:val="16"/>
        <w:szCs w:val="16"/>
      </w:rPr>
      <w:br/>
      <w:t>E-post: vasterviks.kommun@vastervik.se Webbplats: www.vastervik.se</w:t>
    </w:r>
  </w:p>
  <w:p w14:paraId="140FCBA8" w14:textId="77777777" w:rsidR="00A96CDC" w:rsidRPr="002A0AE1" w:rsidRDefault="00A96CDC" w:rsidP="00A96CDC">
    <w:pPr>
      <w:pStyle w:val="Sidfot"/>
      <w:spacing w:after="240"/>
      <w:jc w:val="right"/>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6CC35" w14:textId="77777777" w:rsidR="00696AA9" w:rsidRDefault="00696AA9">
      <w:r>
        <w:separator/>
      </w:r>
    </w:p>
  </w:footnote>
  <w:footnote w:type="continuationSeparator" w:id="0">
    <w:p w14:paraId="02EE8D52" w14:textId="77777777" w:rsidR="00696AA9" w:rsidRDefault="00696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ADE4F" w14:textId="77777777" w:rsidR="00A96CDC" w:rsidRDefault="00F249EC" w:rsidP="00A96CDC">
    <w:pPr>
      <w:pStyle w:val="Sidhuvud"/>
      <w:ind w:left="284"/>
      <w:jc w:val="right"/>
      <w:rPr>
        <w:rFonts w:ascii="Arial Black" w:hAnsi="Arial Black"/>
        <w:sz w:val="20"/>
      </w:rPr>
    </w:pPr>
    <w:r w:rsidRPr="00502B3E">
      <w:rPr>
        <w:rFonts w:ascii="Arial Black" w:hAnsi="Arial Black"/>
        <w:sz w:val="20"/>
      </w:rPr>
      <w:t xml:space="preserve">Kommunstyrelsens </w:t>
    </w:r>
    <w:r>
      <w:rPr>
        <w:rFonts w:ascii="Arial Black" w:hAnsi="Arial Black"/>
        <w:sz w:val="20"/>
      </w:rPr>
      <w:t>förvaltning</w:t>
    </w:r>
    <w:r w:rsidR="00A96CDC">
      <w:rPr>
        <w:noProof/>
      </w:rPr>
      <w:drawing>
        <wp:anchor distT="0" distB="0" distL="114300" distR="114300" simplePos="0" relativeHeight="251662848" behindDoc="1" locked="0" layoutInCell="1" allowOverlap="1" wp14:anchorId="3230C2C6" wp14:editId="75AC0422">
          <wp:simplePos x="0" y="0"/>
          <wp:positionH relativeFrom="column">
            <wp:posOffset>173355</wp:posOffset>
          </wp:positionH>
          <wp:positionV relativeFrom="paragraph">
            <wp:posOffset>-43180</wp:posOffset>
          </wp:positionV>
          <wp:extent cx="1562100" cy="538635"/>
          <wp:effectExtent l="0" t="0" r="0" b="0"/>
          <wp:wrapNone/>
          <wp:docPr id="9"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53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F55CC" w14:textId="77777777" w:rsidR="0096730D" w:rsidRDefault="0096730D" w:rsidP="0096730D">
    <w:pPr>
      <w:pStyle w:val="Sidhuvud"/>
      <w:ind w:left="284"/>
      <w:jc w:val="right"/>
      <w:rPr>
        <w:rFonts w:ascii="Arial" w:hAnsi="Arial" w:cs="Arial"/>
        <w:sz w:val="20"/>
      </w:rPr>
    </w:pPr>
    <w:r>
      <w:rPr>
        <w:rFonts w:ascii="Arial" w:hAnsi="Arial" w:cs="Arial"/>
        <w:sz w:val="20"/>
      </w:rPr>
      <w:t>Enheten för samhällsbyggnad</w:t>
    </w:r>
  </w:p>
  <w:p w14:paraId="7E1B1619" w14:textId="77777777" w:rsidR="00DC3531" w:rsidRPr="00D66DB5" w:rsidRDefault="00DC3531" w:rsidP="00DC3531">
    <w:pPr>
      <w:pStyle w:val="Sidhuvud"/>
      <w:spacing w:after="480"/>
      <w:ind w:left="284"/>
      <w:jc w:val="right"/>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60C2" w14:textId="77777777" w:rsidR="00A96CDC" w:rsidRDefault="00F249EC" w:rsidP="00A96CDC">
    <w:pPr>
      <w:pStyle w:val="Sidhuvud"/>
      <w:ind w:left="284"/>
      <w:jc w:val="right"/>
      <w:rPr>
        <w:rFonts w:ascii="Arial Black" w:hAnsi="Arial Black"/>
        <w:sz w:val="20"/>
      </w:rPr>
    </w:pPr>
    <w:r w:rsidRPr="00502B3E">
      <w:rPr>
        <w:rFonts w:ascii="Arial Black" w:hAnsi="Arial Black"/>
        <w:sz w:val="20"/>
      </w:rPr>
      <w:t xml:space="preserve">Kommunstyrelsens </w:t>
    </w:r>
    <w:r w:rsidR="00A96CDC">
      <w:rPr>
        <w:noProof/>
      </w:rPr>
      <w:drawing>
        <wp:anchor distT="0" distB="0" distL="114300" distR="114300" simplePos="0" relativeHeight="251659776" behindDoc="1" locked="0" layoutInCell="1" allowOverlap="1" wp14:anchorId="6EC5FB45" wp14:editId="63277CD1">
          <wp:simplePos x="0" y="0"/>
          <wp:positionH relativeFrom="column">
            <wp:posOffset>173355</wp:posOffset>
          </wp:positionH>
          <wp:positionV relativeFrom="paragraph">
            <wp:posOffset>-43180</wp:posOffset>
          </wp:positionV>
          <wp:extent cx="1562100" cy="538635"/>
          <wp:effectExtent l="0" t="0" r="0" b="0"/>
          <wp:wrapNone/>
          <wp:docPr id="10"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53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sz w:val="20"/>
      </w:rPr>
      <w:t>förvaltning</w:t>
    </w:r>
  </w:p>
  <w:p w14:paraId="6A7AA0DB" w14:textId="77777777" w:rsidR="0096730D" w:rsidRPr="00D66DB5" w:rsidRDefault="00DC3531" w:rsidP="0096730D">
    <w:pPr>
      <w:pStyle w:val="Sidhuvud"/>
      <w:ind w:left="284"/>
      <w:jc w:val="right"/>
      <w:rPr>
        <w:rFonts w:ascii="Arial" w:hAnsi="Arial" w:cs="Arial"/>
        <w:sz w:val="20"/>
      </w:rPr>
    </w:pPr>
    <w:r>
      <w:rPr>
        <w:noProof/>
      </w:rPr>
      <w:drawing>
        <wp:anchor distT="0" distB="0" distL="114300" distR="114300" simplePos="0" relativeHeight="251660800" behindDoc="1" locked="0" layoutInCell="1" allowOverlap="1" wp14:anchorId="515CA0E6" wp14:editId="43319488">
          <wp:simplePos x="0" y="0"/>
          <wp:positionH relativeFrom="column">
            <wp:posOffset>4745990</wp:posOffset>
          </wp:positionH>
          <wp:positionV relativeFrom="paragraph">
            <wp:posOffset>2740660</wp:posOffset>
          </wp:positionV>
          <wp:extent cx="2489200" cy="6998970"/>
          <wp:effectExtent l="0" t="0" r="6350" b="0"/>
          <wp:wrapNone/>
          <wp:docPr id="11" name="Bild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489200" cy="699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30D">
      <w:rPr>
        <w:rFonts w:ascii="Arial" w:hAnsi="Arial" w:cs="Arial"/>
        <w:sz w:val="20"/>
      </w:rPr>
      <w:t>Enheten för samhällsbyggnad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01083"/>
    <w:multiLevelType w:val="hybridMultilevel"/>
    <w:tmpl w:val="5F22F6F2"/>
    <w:lvl w:ilvl="0" w:tplc="041D0003">
      <w:start w:val="1"/>
      <w:numFmt w:val="bullet"/>
      <w:lvlText w:val="o"/>
      <w:lvlJc w:val="left"/>
      <w:pPr>
        <w:ind w:left="2421" w:hanging="360"/>
      </w:pPr>
      <w:rPr>
        <w:rFonts w:ascii="Courier New" w:hAnsi="Courier New" w:cs="Courier New"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1" w15:restartNumberingAfterBreak="0">
    <w:nsid w:val="32DF5358"/>
    <w:multiLevelType w:val="hybridMultilevel"/>
    <w:tmpl w:val="B32AD290"/>
    <w:lvl w:ilvl="0" w:tplc="C7FC838A">
      <w:numFmt w:val="bullet"/>
      <w:lvlText w:val="-"/>
      <w:lvlJc w:val="left"/>
      <w:pPr>
        <w:ind w:left="2061" w:hanging="360"/>
      </w:pPr>
      <w:rPr>
        <w:rFonts w:ascii="Garamond" w:eastAsia="Times New Roman" w:hAnsi="Garamond" w:cs="Times New Roman" w:hint="default"/>
      </w:rPr>
    </w:lvl>
    <w:lvl w:ilvl="1" w:tplc="041D0003" w:tentative="1">
      <w:start w:val="1"/>
      <w:numFmt w:val="bullet"/>
      <w:lvlText w:val="o"/>
      <w:lvlJc w:val="left"/>
      <w:pPr>
        <w:ind w:left="2781" w:hanging="360"/>
      </w:pPr>
      <w:rPr>
        <w:rFonts w:ascii="Courier New" w:hAnsi="Courier New" w:cs="Courier New" w:hint="default"/>
      </w:rPr>
    </w:lvl>
    <w:lvl w:ilvl="2" w:tplc="041D0005" w:tentative="1">
      <w:start w:val="1"/>
      <w:numFmt w:val="bullet"/>
      <w:lvlText w:val=""/>
      <w:lvlJc w:val="left"/>
      <w:pPr>
        <w:ind w:left="3501" w:hanging="360"/>
      </w:pPr>
      <w:rPr>
        <w:rFonts w:ascii="Wingdings" w:hAnsi="Wingdings" w:hint="default"/>
      </w:rPr>
    </w:lvl>
    <w:lvl w:ilvl="3" w:tplc="041D0001" w:tentative="1">
      <w:start w:val="1"/>
      <w:numFmt w:val="bullet"/>
      <w:lvlText w:val=""/>
      <w:lvlJc w:val="left"/>
      <w:pPr>
        <w:ind w:left="4221" w:hanging="360"/>
      </w:pPr>
      <w:rPr>
        <w:rFonts w:ascii="Symbol" w:hAnsi="Symbol" w:hint="default"/>
      </w:rPr>
    </w:lvl>
    <w:lvl w:ilvl="4" w:tplc="041D0003" w:tentative="1">
      <w:start w:val="1"/>
      <w:numFmt w:val="bullet"/>
      <w:lvlText w:val="o"/>
      <w:lvlJc w:val="left"/>
      <w:pPr>
        <w:ind w:left="4941" w:hanging="360"/>
      </w:pPr>
      <w:rPr>
        <w:rFonts w:ascii="Courier New" w:hAnsi="Courier New" w:cs="Courier New" w:hint="default"/>
      </w:rPr>
    </w:lvl>
    <w:lvl w:ilvl="5" w:tplc="041D0005" w:tentative="1">
      <w:start w:val="1"/>
      <w:numFmt w:val="bullet"/>
      <w:lvlText w:val=""/>
      <w:lvlJc w:val="left"/>
      <w:pPr>
        <w:ind w:left="5661" w:hanging="360"/>
      </w:pPr>
      <w:rPr>
        <w:rFonts w:ascii="Wingdings" w:hAnsi="Wingdings" w:hint="default"/>
      </w:rPr>
    </w:lvl>
    <w:lvl w:ilvl="6" w:tplc="041D0001" w:tentative="1">
      <w:start w:val="1"/>
      <w:numFmt w:val="bullet"/>
      <w:lvlText w:val=""/>
      <w:lvlJc w:val="left"/>
      <w:pPr>
        <w:ind w:left="6381" w:hanging="360"/>
      </w:pPr>
      <w:rPr>
        <w:rFonts w:ascii="Symbol" w:hAnsi="Symbol" w:hint="default"/>
      </w:rPr>
    </w:lvl>
    <w:lvl w:ilvl="7" w:tplc="041D0003" w:tentative="1">
      <w:start w:val="1"/>
      <w:numFmt w:val="bullet"/>
      <w:lvlText w:val="o"/>
      <w:lvlJc w:val="left"/>
      <w:pPr>
        <w:ind w:left="7101" w:hanging="360"/>
      </w:pPr>
      <w:rPr>
        <w:rFonts w:ascii="Courier New" w:hAnsi="Courier New" w:cs="Courier New" w:hint="default"/>
      </w:rPr>
    </w:lvl>
    <w:lvl w:ilvl="8" w:tplc="041D0005" w:tentative="1">
      <w:start w:val="1"/>
      <w:numFmt w:val="bullet"/>
      <w:lvlText w:val=""/>
      <w:lvlJc w:val="left"/>
      <w:pPr>
        <w:ind w:left="7821" w:hanging="360"/>
      </w:pPr>
      <w:rPr>
        <w:rFonts w:ascii="Wingdings" w:hAnsi="Wingdings" w:hint="default"/>
      </w:rPr>
    </w:lvl>
  </w:abstractNum>
  <w:abstractNum w:abstractNumId="2" w15:restartNumberingAfterBreak="0">
    <w:nsid w:val="37876707"/>
    <w:multiLevelType w:val="hybridMultilevel"/>
    <w:tmpl w:val="683060C8"/>
    <w:lvl w:ilvl="0" w:tplc="041D0003">
      <w:start w:val="1"/>
      <w:numFmt w:val="bullet"/>
      <w:lvlText w:val="o"/>
      <w:lvlJc w:val="left"/>
      <w:pPr>
        <w:ind w:left="2421" w:hanging="360"/>
      </w:pPr>
      <w:rPr>
        <w:rFonts w:ascii="Courier New" w:hAnsi="Courier New" w:cs="Courier New"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3" w15:restartNumberingAfterBreak="0">
    <w:nsid w:val="3D273C43"/>
    <w:multiLevelType w:val="hybridMultilevel"/>
    <w:tmpl w:val="1B08688E"/>
    <w:lvl w:ilvl="0" w:tplc="710AF914">
      <w:start w:val="2026"/>
      <w:numFmt w:val="bullet"/>
      <w:lvlText w:val="-"/>
      <w:lvlJc w:val="left"/>
      <w:pPr>
        <w:ind w:left="2061" w:hanging="360"/>
      </w:pPr>
      <w:rPr>
        <w:rFonts w:ascii="Calibri" w:eastAsia="Times New Roman" w:hAnsi="Calibri" w:cs="Calibri" w:hint="default"/>
      </w:rPr>
    </w:lvl>
    <w:lvl w:ilvl="1" w:tplc="041D0003" w:tentative="1">
      <w:start w:val="1"/>
      <w:numFmt w:val="bullet"/>
      <w:lvlText w:val="o"/>
      <w:lvlJc w:val="left"/>
      <w:pPr>
        <w:ind w:left="2781" w:hanging="360"/>
      </w:pPr>
      <w:rPr>
        <w:rFonts w:ascii="Courier New" w:hAnsi="Courier New" w:cs="Courier New" w:hint="default"/>
      </w:rPr>
    </w:lvl>
    <w:lvl w:ilvl="2" w:tplc="041D0005" w:tentative="1">
      <w:start w:val="1"/>
      <w:numFmt w:val="bullet"/>
      <w:lvlText w:val=""/>
      <w:lvlJc w:val="left"/>
      <w:pPr>
        <w:ind w:left="3501" w:hanging="360"/>
      </w:pPr>
      <w:rPr>
        <w:rFonts w:ascii="Wingdings" w:hAnsi="Wingdings" w:hint="default"/>
      </w:rPr>
    </w:lvl>
    <w:lvl w:ilvl="3" w:tplc="041D0001" w:tentative="1">
      <w:start w:val="1"/>
      <w:numFmt w:val="bullet"/>
      <w:lvlText w:val=""/>
      <w:lvlJc w:val="left"/>
      <w:pPr>
        <w:ind w:left="4221" w:hanging="360"/>
      </w:pPr>
      <w:rPr>
        <w:rFonts w:ascii="Symbol" w:hAnsi="Symbol" w:hint="default"/>
      </w:rPr>
    </w:lvl>
    <w:lvl w:ilvl="4" w:tplc="041D0003" w:tentative="1">
      <w:start w:val="1"/>
      <w:numFmt w:val="bullet"/>
      <w:lvlText w:val="o"/>
      <w:lvlJc w:val="left"/>
      <w:pPr>
        <w:ind w:left="4941" w:hanging="360"/>
      </w:pPr>
      <w:rPr>
        <w:rFonts w:ascii="Courier New" w:hAnsi="Courier New" w:cs="Courier New" w:hint="default"/>
      </w:rPr>
    </w:lvl>
    <w:lvl w:ilvl="5" w:tplc="041D0005" w:tentative="1">
      <w:start w:val="1"/>
      <w:numFmt w:val="bullet"/>
      <w:lvlText w:val=""/>
      <w:lvlJc w:val="left"/>
      <w:pPr>
        <w:ind w:left="5661" w:hanging="360"/>
      </w:pPr>
      <w:rPr>
        <w:rFonts w:ascii="Wingdings" w:hAnsi="Wingdings" w:hint="default"/>
      </w:rPr>
    </w:lvl>
    <w:lvl w:ilvl="6" w:tplc="041D0001" w:tentative="1">
      <w:start w:val="1"/>
      <w:numFmt w:val="bullet"/>
      <w:lvlText w:val=""/>
      <w:lvlJc w:val="left"/>
      <w:pPr>
        <w:ind w:left="6381" w:hanging="360"/>
      </w:pPr>
      <w:rPr>
        <w:rFonts w:ascii="Symbol" w:hAnsi="Symbol" w:hint="default"/>
      </w:rPr>
    </w:lvl>
    <w:lvl w:ilvl="7" w:tplc="041D0003" w:tentative="1">
      <w:start w:val="1"/>
      <w:numFmt w:val="bullet"/>
      <w:lvlText w:val="o"/>
      <w:lvlJc w:val="left"/>
      <w:pPr>
        <w:ind w:left="7101" w:hanging="360"/>
      </w:pPr>
      <w:rPr>
        <w:rFonts w:ascii="Courier New" w:hAnsi="Courier New" w:cs="Courier New" w:hint="default"/>
      </w:rPr>
    </w:lvl>
    <w:lvl w:ilvl="8" w:tplc="041D0005" w:tentative="1">
      <w:start w:val="1"/>
      <w:numFmt w:val="bullet"/>
      <w:lvlText w:val=""/>
      <w:lvlJc w:val="left"/>
      <w:pPr>
        <w:ind w:left="7821" w:hanging="360"/>
      </w:pPr>
      <w:rPr>
        <w:rFonts w:ascii="Wingdings" w:hAnsi="Wingdings" w:hint="default"/>
      </w:rPr>
    </w:lvl>
  </w:abstractNum>
  <w:abstractNum w:abstractNumId="4" w15:restartNumberingAfterBreak="0">
    <w:nsid w:val="465030EB"/>
    <w:multiLevelType w:val="hybridMultilevel"/>
    <w:tmpl w:val="37F883C6"/>
    <w:lvl w:ilvl="0" w:tplc="710AF914">
      <w:start w:val="2026"/>
      <w:numFmt w:val="bullet"/>
      <w:lvlText w:val="-"/>
      <w:lvlJc w:val="left"/>
      <w:pPr>
        <w:ind w:left="2061" w:hanging="360"/>
      </w:pPr>
      <w:rPr>
        <w:rFonts w:ascii="Calibri" w:eastAsia="Times New Roman" w:hAnsi="Calibri" w:cs="Calibri" w:hint="default"/>
      </w:rPr>
    </w:lvl>
    <w:lvl w:ilvl="1" w:tplc="041D0003" w:tentative="1">
      <w:start w:val="1"/>
      <w:numFmt w:val="bullet"/>
      <w:lvlText w:val="o"/>
      <w:lvlJc w:val="left"/>
      <w:pPr>
        <w:ind w:left="2781" w:hanging="360"/>
      </w:pPr>
      <w:rPr>
        <w:rFonts w:ascii="Courier New" w:hAnsi="Courier New" w:cs="Courier New" w:hint="default"/>
      </w:rPr>
    </w:lvl>
    <w:lvl w:ilvl="2" w:tplc="041D0005" w:tentative="1">
      <w:start w:val="1"/>
      <w:numFmt w:val="bullet"/>
      <w:lvlText w:val=""/>
      <w:lvlJc w:val="left"/>
      <w:pPr>
        <w:ind w:left="3501" w:hanging="360"/>
      </w:pPr>
      <w:rPr>
        <w:rFonts w:ascii="Wingdings" w:hAnsi="Wingdings" w:hint="default"/>
      </w:rPr>
    </w:lvl>
    <w:lvl w:ilvl="3" w:tplc="041D0001" w:tentative="1">
      <w:start w:val="1"/>
      <w:numFmt w:val="bullet"/>
      <w:lvlText w:val=""/>
      <w:lvlJc w:val="left"/>
      <w:pPr>
        <w:ind w:left="4221" w:hanging="360"/>
      </w:pPr>
      <w:rPr>
        <w:rFonts w:ascii="Symbol" w:hAnsi="Symbol" w:hint="default"/>
      </w:rPr>
    </w:lvl>
    <w:lvl w:ilvl="4" w:tplc="041D0003" w:tentative="1">
      <w:start w:val="1"/>
      <w:numFmt w:val="bullet"/>
      <w:lvlText w:val="o"/>
      <w:lvlJc w:val="left"/>
      <w:pPr>
        <w:ind w:left="4941" w:hanging="360"/>
      </w:pPr>
      <w:rPr>
        <w:rFonts w:ascii="Courier New" w:hAnsi="Courier New" w:cs="Courier New" w:hint="default"/>
      </w:rPr>
    </w:lvl>
    <w:lvl w:ilvl="5" w:tplc="041D0005" w:tentative="1">
      <w:start w:val="1"/>
      <w:numFmt w:val="bullet"/>
      <w:lvlText w:val=""/>
      <w:lvlJc w:val="left"/>
      <w:pPr>
        <w:ind w:left="5661" w:hanging="360"/>
      </w:pPr>
      <w:rPr>
        <w:rFonts w:ascii="Wingdings" w:hAnsi="Wingdings" w:hint="default"/>
      </w:rPr>
    </w:lvl>
    <w:lvl w:ilvl="6" w:tplc="041D0001" w:tentative="1">
      <w:start w:val="1"/>
      <w:numFmt w:val="bullet"/>
      <w:lvlText w:val=""/>
      <w:lvlJc w:val="left"/>
      <w:pPr>
        <w:ind w:left="6381" w:hanging="360"/>
      </w:pPr>
      <w:rPr>
        <w:rFonts w:ascii="Symbol" w:hAnsi="Symbol" w:hint="default"/>
      </w:rPr>
    </w:lvl>
    <w:lvl w:ilvl="7" w:tplc="041D0003" w:tentative="1">
      <w:start w:val="1"/>
      <w:numFmt w:val="bullet"/>
      <w:lvlText w:val="o"/>
      <w:lvlJc w:val="left"/>
      <w:pPr>
        <w:ind w:left="7101" w:hanging="360"/>
      </w:pPr>
      <w:rPr>
        <w:rFonts w:ascii="Courier New" w:hAnsi="Courier New" w:cs="Courier New" w:hint="default"/>
      </w:rPr>
    </w:lvl>
    <w:lvl w:ilvl="8" w:tplc="041D0005" w:tentative="1">
      <w:start w:val="1"/>
      <w:numFmt w:val="bullet"/>
      <w:lvlText w:val=""/>
      <w:lvlJc w:val="left"/>
      <w:pPr>
        <w:ind w:left="7821" w:hanging="360"/>
      </w:pPr>
      <w:rPr>
        <w:rFonts w:ascii="Wingdings" w:hAnsi="Wingdings" w:hint="default"/>
      </w:rPr>
    </w:lvl>
  </w:abstractNum>
  <w:abstractNum w:abstractNumId="5" w15:restartNumberingAfterBreak="0">
    <w:nsid w:val="512B2033"/>
    <w:multiLevelType w:val="hybridMultilevel"/>
    <w:tmpl w:val="104CA6C0"/>
    <w:lvl w:ilvl="0" w:tplc="9CBEB3F0">
      <w:start w:val="1"/>
      <w:numFmt w:val="bullet"/>
      <w:lvlText w:val=""/>
      <w:lvlJc w:val="left"/>
      <w:pPr>
        <w:ind w:left="2421" w:hanging="360"/>
      </w:pPr>
      <w:rPr>
        <w:rFonts w:ascii="Symbol" w:hAnsi="Symbol"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6" w15:restartNumberingAfterBreak="0">
    <w:nsid w:val="642E0FB0"/>
    <w:multiLevelType w:val="hybridMultilevel"/>
    <w:tmpl w:val="05E478F2"/>
    <w:lvl w:ilvl="0" w:tplc="041D0003">
      <w:start w:val="1"/>
      <w:numFmt w:val="bullet"/>
      <w:lvlText w:val="o"/>
      <w:lvlJc w:val="left"/>
      <w:pPr>
        <w:ind w:left="2421" w:hanging="360"/>
      </w:pPr>
      <w:rPr>
        <w:rFonts w:ascii="Courier New" w:hAnsi="Courier New" w:cs="Courier New"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num w:numId="1" w16cid:durableId="2107192175">
    <w:abstractNumId w:val="1"/>
  </w:num>
  <w:num w:numId="2" w16cid:durableId="1661232657">
    <w:abstractNumId w:val="6"/>
  </w:num>
  <w:num w:numId="3" w16cid:durableId="1653211843">
    <w:abstractNumId w:val="5"/>
  </w:num>
  <w:num w:numId="4" w16cid:durableId="1814831149">
    <w:abstractNumId w:val="2"/>
  </w:num>
  <w:num w:numId="5" w16cid:durableId="1755322723">
    <w:abstractNumId w:val="0"/>
  </w:num>
  <w:num w:numId="6" w16cid:durableId="2131893510">
    <w:abstractNumId w:val="4"/>
  </w:num>
  <w:num w:numId="7" w16cid:durableId="1301693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907"/>
    <w:rsid w:val="00003233"/>
    <w:rsid w:val="00016984"/>
    <w:rsid w:val="00022C09"/>
    <w:rsid w:val="00025704"/>
    <w:rsid w:val="00032442"/>
    <w:rsid w:val="000437B6"/>
    <w:rsid w:val="00043DFC"/>
    <w:rsid w:val="000450F4"/>
    <w:rsid w:val="00057910"/>
    <w:rsid w:val="000740C3"/>
    <w:rsid w:val="00077456"/>
    <w:rsid w:val="000774A1"/>
    <w:rsid w:val="00086054"/>
    <w:rsid w:val="000B3F0F"/>
    <w:rsid w:val="000B41D3"/>
    <w:rsid w:val="000C3EAA"/>
    <w:rsid w:val="000D228A"/>
    <w:rsid w:val="000F1CE8"/>
    <w:rsid w:val="000F217C"/>
    <w:rsid w:val="00114A91"/>
    <w:rsid w:val="00117707"/>
    <w:rsid w:val="0013312B"/>
    <w:rsid w:val="00136828"/>
    <w:rsid w:val="00143AB4"/>
    <w:rsid w:val="00157461"/>
    <w:rsid w:val="0018306F"/>
    <w:rsid w:val="001904A9"/>
    <w:rsid w:val="0019446A"/>
    <w:rsid w:val="001962A4"/>
    <w:rsid w:val="001A4637"/>
    <w:rsid w:val="001A734E"/>
    <w:rsid w:val="001B564A"/>
    <w:rsid w:val="001D159B"/>
    <w:rsid w:val="001E26E9"/>
    <w:rsid w:val="001E77DB"/>
    <w:rsid w:val="001F3A58"/>
    <w:rsid w:val="001F507B"/>
    <w:rsid w:val="00200659"/>
    <w:rsid w:val="00217034"/>
    <w:rsid w:val="002207A3"/>
    <w:rsid w:val="002318EA"/>
    <w:rsid w:val="00240D52"/>
    <w:rsid w:val="0025582D"/>
    <w:rsid w:val="00271C8E"/>
    <w:rsid w:val="002738EE"/>
    <w:rsid w:val="00273CD7"/>
    <w:rsid w:val="002752CE"/>
    <w:rsid w:val="002844AF"/>
    <w:rsid w:val="00295617"/>
    <w:rsid w:val="002A0AE1"/>
    <w:rsid w:val="002C134A"/>
    <w:rsid w:val="002E4D47"/>
    <w:rsid w:val="0030639A"/>
    <w:rsid w:val="00310A84"/>
    <w:rsid w:val="003145CC"/>
    <w:rsid w:val="00320306"/>
    <w:rsid w:val="003225FB"/>
    <w:rsid w:val="00322C6B"/>
    <w:rsid w:val="00323C61"/>
    <w:rsid w:val="00332830"/>
    <w:rsid w:val="00337FD6"/>
    <w:rsid w:val="0034117C"/>
    <w:rsid w:val="00345106"/>
    <w:rsid w:val="00362E60"/>
    <w:rsid w:val="003716CD"/>
    <w:rsid w:val="00371977"/>
    <w:rsid w:val="00371A22"/>
    <w:rsid w:val="00386CA7"/>
    <w:rsid w:val="003A142D"/>
    <w:rsid w:val="003A68F8"/>
    <w:rsid w:val="003B75A3"/>
    <w:rsid w:val="003B7E6F"/>
    <w:rsid w:val="003D0ABE"/>
    <w:rsid w:val="003D4B61"/>
    <w:rsid w:val="003E0697"/>
    <w:rsid w:val="003F7EC5"/>
    <w:rsid w:val="0041496C"/>
    <w:rsid w:val="004235E0"/>
    <w:rsid w:val="00432675"/>
    <w:rsid w:val="00434241"/>
    <w:rsid w:val="00440072"/>
    <w:rsid w:val="00450EC0"/>
    <w:rsid w:val="00451318"/>
    <w:rsid w:val="00456851"/>
    <w:rsid w:val="0047032A"/>
    <w:rsid w:val="00472C25"/>
    <w:rsid w:val="00475827"/>
    <w:rsid w:val="004804EA"/>
    <w:rsid w:val="00480F5F"/>
    <w:rsid w:val="00487099"/>
    <w:rsid w:val="004875D1"/>
    <w:rsid w:val="00496618"/>
    <w:rsid w:val="0049705F"/>
    <w:rsid w:val="004A34BB"/>
    <w:rsid w:val="004B2E0B"/>
    <w:rsid w:val="004C65CD"/>
    <w:rsid w:val="004C6E74"/>
    <w:rsid w:val="004C70B6"/>
    <w:rsid w:val="004D059E"/>
    <w:rsid w:val="004D6483"/>
    <w:rsid w:val="004E4607"/>
    <w:rsid w:val="004F4FE7"/>
    <w:rsid w:val="00511E22"/>
    <w:rsid w:val="00530C5A"/>
    <w:rsid w:val="00532964"/>
    <w:rsid w:val="005543EF"/>
    <w:rsid w:val="0056438E"/>
    <w:rsid w:val="0056561F"/>
    <w:rsid w:val="00570A0B"/>
    <w:rsid w:val="00572D0F"/>
    <w:rsid w:val="00573683"/>
    <w:rsid w:val="005A1D87"/>
    <w:rsid w:val="005A257C"/>
    <w:rsid w:val="005D22F4"/>
    <w:rsid w:val="005D2ADA"/>
    <w:rsid w:val="005D4907"/>
    <w:rsid w:val="005E0B63"/>
    <w:rsid w:val="005E7924"/>
    <w:rsid w:val="005F787F"/>
    <w:rsid w:val="006021E0"/>
    <w:rsid w:val="00604B5F"/>
    <w:rsid w:val="00611BDF"/>
    <w:rsid w:val="00624E38"/>
    <w:rsid w:val="0062656F"/>
    <w:rsid w:val="00633670"/>
    <w:rsid w:val="00634801"/>
    <w:rsid w:val="00637485"/>
    <w:rsid w:val="00680878"/>
    <w:rsid w:val="00690586"/>
    <w:rsid w:val="00690B3C"/>
    <w:rsid w:val="00696AA9"/>
    <w:rsid w:val="006A63CD"/>
    <w:rsid w:val="006B280B"/>
    <w:rsid w:val="006D18E1"/>
    <w:rsid w:val="006D24F2"/>
    <w:rsid w:val="006F0E77"/>
    <w:rsid w:val="006F1401"/>
    <w:rsid w:val="006F3FE8"/>
    <w:rsid w:val="006F42F3"/>
    <w:rsid w:val="00704BD0"/>
    <w:rsid w:val="00704DEC"/>
    <w:rsid w:val="0071612A"/>
    <w:rsid w:val="00716A7E"/>
    <w:rsid w:val="00725715"/>
    <w:rsid w:val="007338AC"/>
    <w:rsid w:val="007345CA"/>
    <w:rsid w:val="007432A9"/>
    <w:rsid w:val="00757178"/>
    <w:rsid w:val="0077769C"/>
    <w:rsid w:val="007914E0"/>
    <w:rsid w:val="00795AA5"/>
    <w:rsid w:val="007A1524"/>
    <w:rsid w:val="007A76A7"/>
    <w:rsid w:val="007B0372"/>
    <w:rsid w:val="007B734E"/>
    <w:rsid w:val="007C3C02"/>
    <w:rsid w:val="007F1DB2"/>
    <w:rsid w:val="007F6628"/>
    <w:rsid w:val="00807E3E"/>
    <w:rsid w:val="00816AA3"/>
    <w:rsid w:val="00827050"/>
    <w:rsid w:val="00830E5E"/>
    <w:rsid w:val="008501EE"/>
    <w:rsid w:val="008536D0"/>
    <w:rsid w:val="00862916"/>
    <w:rsid w:val="008767F1"/>
    <w:rsid w:val="0088133B"/>
    <w:rsid w:val="0088183C"/>
    <w:rsid w:val="008A369A"/>
    <w:rsid w:val="008B25F4"/>
    <w:rsid w:val="008C2831"/>
    <w:rsid w:val="008D2634"/>
    <w:rsid w:val="008D3B2D"/>
    <w:rsid w:val="008D6148"/>
    <w:rsid w:val="008E18ED"/>
    <w:rsid w:val="008E7930"/>
    <w:rsid w:val="00902098"/>
    <w:rsid w:val="009145B8"/>
    <w:rsid w:val="00924B7B"/>
    <w:rsid w:val="0093301E"/>
    <w:rsid w:val="00942509"/>
    <w:rsid w:val="00951768"/>
    <w:rsid w:val="0096730D"/>
    <w:rsid w:val="009703D2"/>
    <w:rsid w:val="00987F23"/>
    <w:rsid w:val="00996EA1"/>
    <w:rsid w:val="009D2F46"/>
    <w:rsid w:val="009E348B"/>
    <w:rsid w:val="00A029C3"/>
    <w:rsid w:val="00A0708E"/>
    <w:rsid w:val="00A42FD3"/>
    <w:rsid w:val="00A451C1"/>
    <w:rsid w:val="00A4529C"/>
    <w:rsid w:val="00A54481"/>
    <w:rsid w:val="00A56BBA"/>
    <w:rsid w:val="00A57F4D"/>
    <w:rsid w:val="00A75A71"/>
    <w:rsid w:val="00A806DE"/>
    <w:rsid w:val="00A96CDC"/>
    <w:rsid w:val="00AA12A8"/>
    <w:rsid w:val="00AA1923"/>
    <w:rsid w:val="00AA6535"/>
    <w:rsid w:val="00AB67FF"/>
    <w:rsid w:val="00AC35D0"/>
    <w:rsid w:val="00AE6653"/>
    <w:rsid w:val="00B04847"/>
    <w:rsid w:val="00B12425"/>
    <w:rsid w:val="00B22484"/>
    <w:rsid w:val="00B250E4"/>
    <w:rsid w:val="00B3263B"/>
    <w:rsid w:val="00B329EF"/>
    <w:rsid w:val="00B33F58"/>
    <w:rsid w:val="00B43CBD"/>
    <w:rsid w:val="00B446FB"/>
    <w:rsid w:val="00B46A96"/>
    <w:rsid w:val="00B50A5F"/>
    <w:rsid w:val="00B62B34"/>
    <w:rsid w:val="00B75C6B"/>
    <w:rsid w:val="00B8736B"/>
    <w:rsid w:val="00B91922"/>
    <w:rsid w:val="00B967C4"/>
    <w:rsid w:val="00BB32BF"/>
    <w:rsid w:val="00BC2F6D"/>
    <w:rsid w:val="00BE11AE"/>
    <w:rsid w:val="00BF6709"/>
    <w:rsid w:val="00C02C6F"/>
    <w:rsid w:val="00C14ECB"/>
    <w:rsid w:val="00C62D33"/>
    <w:rsid w:val="00C640DC"/>
    <w:rsid w:val="00C74170"/>
    <w:rsid w:val="00C81F9F"/>
    <w:rsid w:val="00C85E63"/>
    <w:rsid w:val="00C91648"/>
    <w:rsid w:val="00C9729B"/>
    <w:rsid w:val="00CA4CD5"/>
    <w:rsid w:val="00CB1375"/>
    <w:rsid w:val="00CB6381"/>
    <w:rsid w:val="00CC53DD"/>
    <w:rsid w:val="00CD581A"/>
    <w:rsid w:val="00CD6FCD"/>
    <w:rsid w:val="00CE6B6F"/>
    <w:rsid w:val="00CF052B"/>
    <w:rsid w:val="00D21823"/>
    <w:rsid w:val="00D27484"/>
    <w:rsid w:val="00D31328"/>
    <w:rsid w:val="00D40517"/>
    <w:rsid w:val="00D41216"/>
    <w:rsid w:val="00D4308F"/>
    <w:rsid w:val="00D8424E"/>
    <w:rsid w:val="00D85DEB"/>
    <w:rsid w:val="00D977AD"/>
    <w:rsid w:val="00DA280D"/>
    <w:rsid w:val="00DA462F"/>
    <w:rsid w:val="00DA4A57"/>
    <w:rsid w:val="00DA58AB"/>
    <w:rsid w:val="00DB19E7"/>
    <w:rsid w:val="00DC2BCF"/>
    <w:rsid w:val="00DC2CF8"/>
    <w:rsid w:val="00DC3531"/>
    <w:rsid w:val="00DD1FE7"/>
    <w:rsid w:val="00DD268A"/>
    <w:rsid w:val="00DD677B"/>
    <w:rsid w:val="00DF4A76"/>
    <w:rsid w:val="00DF5533"/>
    <w:rsid w:val="00E002B9"/>
    <w:rsid w:val="00E024DA"/>
    <w:rsid w:val="00E06766"/>
    <w:rsid w:val="00E13721"/>
    <w:rsid w:val="00E13864"/>
    <w:rsid w:val="00E42D77"/>
    <w:rsid w:val="00E43012"/>
    <w:rsid w:val="00E434F3"/>
    <w:rsid w:val="00E45084"/>
    <w:rsid w:val="00E5033D"/>
    <w:rsid w:val="00E614CE"/>
    <w:rsid w:val="00E65B95"/>
    <w:rsid w:val="00E84EF8"/>
    <w:rsid w:val="00E90D0E"/>
    <w:rsid w:val="00EA2F82"/>
    <w:rsid w:val="00EA347C"/>
    <w:rsid w:val="00EA7260"/>
    <w:rsid w:val="00EB67DC"/>
    <w:rsid w:val="00ED0952"/>
    <w:rsid w:val="00ED268B"/>
    <w:rsid w:val="00F02554"/>
    <w:rsid w:val="00F110C5"/>
    <w:rsid w:val="00F249EC"/>
    <w:rsid w:val="00F3786F"/>
    <w:rsid w:val="00F56869"/>
    <w:rsid w:val="00F91372"/>
    <w:rsid w:val="00FA5B91"/>
    <w:rsid w:val="00FB3DC2"/>
    <w:rsid w:val="00FB4E29"/>
    <w:rsid w:val="00FC0F17"/>
    <w:rsid w:val="00FC295F"/>
    <w:rsid w:val="00FD58DC"/>
    <w:rsid w:val="00FE6906"/>
    <w:rsid w:val="00FF34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76174"/>
  <w15:docId w15:val="{C207F55D-8558-447A-9F7E-8F8BED6E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A58"/>
    <w:pPr>
      <w:ind w:left="1701" w:right="1134"/>
      <w:jc w:val="both"/>
    </w:pPr>
    <w:rPr>
      <w:rFonts w:asciiTheme="minorHAnsi" w:hAnsiTheme="minorHAnsi"/>
      <w:sz w:val="22"/>
    </w:rPr>
  </w:style>
  <w:style w:type="paragraph" w:styleId="Rubrik1">
    <w:name w:val="heading 1"/>
    <w:next w:val="Brdtext"/>
    <w:qFormat/>
    <w:rsid w:val="00B46A96"/>
    <w:pPr>
      <w:keepNext/>
      <w:spacing w:before="900" w:after="60" w:line="240" w:lineRule="atLeast"/>
      <w:ind w:left="1701" w:right="1134"/>
      <w:outlineLvl w:val="0"/>
    </w:pPr>
    <w:rPr>
      <w:rFonts w:ascii="Arial Black" w:hAnsi="Arial Black"/>
      <w:noProof/>
      <w:sz w:val="30"/>
    </w:rPr>
  </w:style>
  <w:style w:type="paragraph" w:styleId="Rubrik2">
    <w:name w:val="heading 2"/>
    <w:next w:val="Brdtext"/>
    <w:link w:val="Rubrik2Char"/>
    <w:qFormat/>
    <w:rsid w:val="00B46A96"/>
    <w:pPr>
      <w:keepNext/>
      <w:spacing w:before="240" w:after="60"/>
      <w:ind w:left="1701" w:right="1134"/>
      <w:outlineLvl w:val="1"/>
    </w:pPr>
    <w:rPr>
      <w:rFonts w:ascii="Arial Black" w:hAnsi="Arial Black"/>
      <w:noProof/>
      <w:sz w:val="26"/>
    </w:rPr>
  </w:style>
  <w:style w:type="paragraph" w:styleId="Rubrik3">
    <w:name w:val="heading 3"/>
    <w:next w:val="Brdtext"/>
    <w:qFormat/>
    <w:rsid w:val="00B46A96"/>
    <w:pPr>
      <w:keepNext/>
      <w:spacing w:before="240" w:after="60"/>
      <w:ind w:left="1701" w:right="1134"/>
      <w:outlineLvl w:val="2"/>
    </w:pPr>
    <w:rPr>
      <w:rFonts w:ascii="Arial Black" w:hAnsi="Arial Black"/>
      <w:noProof/>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pPr>
      <w:tabs>
        <w:tab w:val="center" w:pos="4819"/>
        <w:tab w:val="right" w:pos="9071"/>
      </w:tabs>
    </w:pPr>
  </w:style>
  <w:style w:type="paragraph" w:styleId="Sidhuvud">
    <w:name w:val="header"/>
    <w:basedOn w:val="Normal"/>
    <w:pPr>
      <w:tabs>
        <w:tab w:val="center" w:pos="4819"/>
        <w:tab w:val="right" w:pos="9071"/>
      </w:tabs>
    </w:pPr>
  </w:style>
  <w:style w:type="character" w:styleId="Hyperlnk">
    <w:name w:val="Hyperlink"/>
    <w:rPr>
      <w:color w:val="0000FF"/>
      <w:u w:val="single"/>
    </w:rPr>
  </w:style>
  <w:style w:type="character" w:styleId="AnvndHyperlnk">
    <w:name w:val="FollowedHyperlink"/>
    <w:rPr>
      <w:color w:val="800080"/>
      <w:u w:val="single"/>
    </w:rPr>
  </w:style>
  <w:style w:type="character" w:styleId="Sidnummer">
    <w:name w:val="page number"/>
    <w:basedOn w:val="Standardstycketeckensnitt"/>
  </w:style>
  <w:style w:type="paragraph" w:customStyle="1" w:styleId="Flt">
    <w:name w:val="Fält"/>
    <w:basedOn w:val="Normal"/>
    <w:pPr>
      <w:tabs>
        <w:tab w:val="left" w:pos="5387"/>
      </w:tabs>
      <w:ind w:left="1134" w:right="1077"/>
    </w:pPr>
    <w:rPr>
      <w:rFonts w:ascii="Arial" w:hAnsi="Arial"/>
    </w:rPr>
  </w:style>
  <w:style w:type="paragraph" w:customStyle="1" w:styleId="Datumflt">
    <w:name w:val="Datumfält"/>
    <w:basedOn w:val="Flt"/>
  </w:style>
  <w:style w:type="paragraph" w:customStyle="1" w:styleId="Adressflt">
    <w:name w:val="Adressfält"/>
    <w:basedOn w:val="Flt"/>
    <w:pPr>
      <w:tabs>
        <w:tab w:val="left" w:pos="5812"/>
      </w:tabs>
      <w:ind w:left="6521"/>
    </w:pPr>
  </w:style>
  <w:style w:type="paragraph" w:styleId="Brdtext">
    <w:name w:val="Body Text"/>
    <w:link w:val="BrdtextChar"/>
    <w:rsid w:val="00B46A96"/>
    <w:pPr>
      <w:ind w:left="1701" w:right="1134"/>
    </w:pPr>
    <w:rPr>
      <w:rFonts w:asciiTheme="minorHAnsi" w:hAnsiTheme="minorHAnsi"/>
      <w:sz w:val="22"/>
    </w:rPr>
  </w:style>
  <w:style w:type="paragraph" w:customStyle="1" w:styleId="Avsndare">
    <w:name w:val="Avsändare"/>
    <w:basedOn w:val="Normal"/>
    <w:rsid w:val="00690586"/>
    <w:pPr>
      <w:ind w:left="992" w:right="5103"/>
    </w:pPr>
    <w:rPr>
      <w:rFonts w:ascii="Arial" w:hAnsi="Arial"/>
      <w:sz w:val="20"/>
    </w:rPr>
  </w:style>
  <w:style w:type="paragraph" w:customStyle="1" w:styleId="datum">
    <w:name w:val="datum"/>
    <w:basedOn w:val="Normal"/>
    <w:rsid w:val="007A76A7"/>
    <w:pPr>
      <w:ind w:left="5954" w:right="992"/>
    </w:pPr>
    <w:rPr>
      <w:rFonts w:ascii="Arial" w:hAnsi="Arial"/>
      <w:sz w:val="20"/>
    </w:rPr>
  </w:style>
  <w:style w:type="paragraph" w:customStyle="1" w:styleId="adressat">
    <w:name w:val="adressat"/>
    <w:basedOn w:val="Normal"/>
    <w:rsid w:val="007A76A7"/>
    <w:pPr>
      <w:ind w:left="5954" w:right="283"/>
    </w:pPr>
    <w:rPr>
      <w:rFonts w:ascii="Arial" w:hAnsi="Arial"/>
      <w:sz w:val="20"/>
    </w:rPr>
  </w:style>
  <w:style w:type="paragraph" w:styleId="Ballongtext">
    <w:name w:val="Balloon Text"/>
    <w:basedOn w:val="Normal"/>
    <w:link w:val="BallongtextChar"/>
    <w:rsid w:val="00D40517"/>
    <w:rPr>
      <w:rFonts w:ascii="Tahoma" w:hAnsi="Tahoma" w:cs="Tahoma"/>
      <w:sz w:val="16"/>
      <w:szCs w:val="16"/>
    </w:rPr>
  </w:style>
  <w:style w:type="character" w:customStyle="1" w:styleId="BallongtextChar">
    <w:name w:val="Ballongtext Char"/>
    <w:basedOn w:val="Standardstycketeckensnitt"/>
    <w:link w:val="Ballongtext"/>
    <w:rsid w:val="00D40517"/>
    <w:rPr>
      <w:rFonts w:ascii="Tahoma" w:hAnsi="Tahoma" w:cs="Tahoma"/>
      <w:sz w:val="16"/>
      <w:szCs w:val="16"/>
    </w:rPr>
  </w:style>
  <w:style w:type="table" w:styleId="Tabellrutnt">
    <w:name w:val="Table Grid"/>
    <w:basedOn w:val="Normaltabell"/>
    <w:rsid w:val="00E84EF8"/>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Arial Black" w:hAnsi="Arial Black"/>
        <w:b w:val="0"/>
        <w:sz w:val="24"/>
      </w:rPr>
      <w:tblPr/>
      <w:tcPr>
        <w:shd w:val="clear" w:color="auto" w:fill="004B6E"/>
      </w:tcPr>
    </w:tblStylePr>
    <w:tblStylePr w:type="firstCol">
      <w:rPr>
        <w:b/>
      </w:rPr>
    </w:tblStylePr>
    <w:tblStylePr w:type="band1Horz">
      <w:tblPr/>
      <w:tcPr>
        <w:shd w:val="clear" w:color="auto" w:fill="D9D9D9" w:themeFill="background1" w:themeFillShade="D9"/>
      </w:tcPr>
    </w:tblStylePr>
  </w:style>
  <w:style w:type="table" w:customStyle="1" w:styleId="Vstervikskommun">
    <w:name w:val="Västerviks kommun"/>
    <w:basedOn w:val="Normaltabell"/>
    <w:uiPriority w:val="99"/>
    <w:rsid w:val="00A57F4D"/>
    <w:rPr>
      <w:rFonts w:ascii="Calibri" w:hAnsi="Calibri"/>
    </w:rPr>
    <w:tblPr>
      <w:tblStyleRowBandSize w:val="1"/>
      <w:tblInd w:w="17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Arial Black" w:hAnsi="Arial Black"/>
        <w:sz w:val="20"/>
      </w:rPr>
      <w:tblPr/>
      <w:tcPr>
        <w:shd w:val="clear" w:color="auto" w:fill="004B6E"/>
      </w:tcPr>
    </w:tblStylePr>
    <w:tblStylePr w:type="firstCol">
      <w:rPr>
        <w:rFonts w:ascii="Calibri" w:hAnsi="Calibri"/>
        <w:b/>
        <w:sz w:val="20"/>
      </w:r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style>
  <w:style w:type="character" w:styleId="Olstomnmnande">
    <w:name w:val="Unresolved Mention"/>
    <w:basedOn w:val="Standardstycketeckensnitt"/>
    <w:uiPriority w:val="99"/>
    <w:semiHidden/>
    <w:unhideWhenUsed/>
    <w:rsid w:val="005D4907"/>
    <w:rPr>
      <w:color w:val="605E5C"/>
      <w:shd w:val="clear" w:color="auto" w:fill="E1DFDD"/>
    </w:rPr>
  </w:style>
  <w:style w:type="paragraph" w:customStyle="1" w:styleId="Figurtext">
    <w:name w:val="Figurtext"/>
    <w:link w:val="FigurtextChar"/>
    <w:autoRedefine/>
    <w:qFormat/>
    <w:rsid w:val="00951768"/>
    <w:pPr>
      <w:spacing w:line="288" w:lineRule="auto"/>
      <w:ind w:left="1701" w:right="1134"/>
      <w:jc w:val="right"/>
    </w:pPr>
    <w:rPr>
      <w:rFonts w:ascii="Gotham Light" w:hAnsi="Gotham Light"/>
      <w:sz w:val="18"/>
    </w:rPr>
  </w:style>
  <w:style w:type="character" w:customStyle="1" w:styleId="FigurtextChar">
    <w:name w:val="Figurtext Char"/>
    <w:link w:val="Figurtext"/>
    <w:rsid w:val="00951768"/>
    <w:rPr>
      <w:rFonts w:ascii="Gotham Light" w:hAnsi="Gotham Light"/>
      <w:sz w:val="18"/>
    </w:rPr>
  </w:style>
  <w:style w:type="character" w:customStyle="1" w:styleId="BrdtextChar">
    <w:name w:val="Brödtext Char"/>
    <w:basedOn w:val="Standardstycketeckensnitt"/>
    <w:link w:val="Brdtext"/>
    <w:rsid w:val="003716CD"/>
    <w:rPr>
      <w:rFonts w:asciiTheme="minorHAnsi" w:hAnsiTheme="minorHAnsi"/>
      <w:sz w:val="22"/>
    </w:rPr>
  </w:style>
  <w:style w:type="paragraph" w:styleId="Liststycke">
    <w:name w:val="List Paragraph"/>
    <w:basedOn w:val="Normal"/>
    <w:uiPriority w:val="34"/>
    <w:qFormat/>
    <w:rsid w:val="00EA7260"/>
    <w:pPr>
      <w:suppressAutoHyphens/>
      <w:ind w:left="720"/>
      <w:contextualSpacing/>
    </w:pPr>
  </w:style>
  <w:style w:type="character" w:styleId="Stark">
    <w:name w:val="Strong"/>
    <w:basedOn w:val="Standardstycketeckensnitt"/>
    <w:qFormat/>
    <w:rsid w:val="00573683"/>
    <w:rPr>
      <w:b/>
      <w:bCs/>
    </w:rPr>
  </w:style>
  <w:style w:type="character" w:styleId="Kommentarsreferens">
    <w:name w:val="annotation reference"/>
    <w:basedOn w:val="Standardstycketeckensnitt"/>
    <w:semiHidden/>
    <w:unhideWhenUsed/>
    <w:rsid w:val="009D2F46"/>
    <w:rPr>
      <w:sz w:val="16"/>
      <w:szCs w:val="16"/>
    </w:rPr>
  </w:style>
  <w:style w:type="paragraph" w:styleId="Kommentarer">
    <w:name w:val="annotation text"/>
    <w:basedOn w:val="Normal"/>
    <w:link w:val="KommentarerChar"/>
    <w:semiHidden/>
    <w:unhideWhenUsed/>
    <w:rsid w:val="009D2F46"/>
    <w:rPr>
      <w:sz w:val="20"/>
    </w:rPr>
  </w:style>
  <w:style w:type="character" w:customStyle="1" w:styleId="KommentarerChar">
    <w:name w:val="Kommentarer Char"/>
    <w:basedOn w:val="Standardstycketeckensnitt"/>
    <w:link w:val="Kommentarer"/>
    <w:semiHidden/>
    <w:rsid w:val="009D2F46"/>
    <w:rPr>
      <w:rFonts w:asciiTheme="minorHAnsi" w:hAnsiTheme="minorHAnsi"/>
    </w:rPr>
  </w:style>
  <w:style w:type="paragraph" w:styleId="Kommentarsmne">
    <w:name w:val="annotation subject"/>
    <w:basedOn w:val="Kommentarer"/>
    <w:next w:val="Kommentarer"/>
    <w:link w:val="KommentarsmneChar"/>
    <w:semiHidden/>
    <w:unhideWhenUsed/>
    <w:rsid w:val="009D2F46"/>
    <w:rPr>
      <w:b/>
      <w:bCs/>
    </w:rPr>
  </w:style>
  <w:style w:type="character" w:customStyle="1" w:styleId="KommentarsmneChar">
    <w:name w:val="Kommentarsämne Char"/>
    <w:basedOn w:val="KommentarerChar"/>
    <w:link w:val="Kommentarsmne"/>
    <w:semiHidden/>
    <w:rsid w:val="009D2F46"/>
    <w:rPr>
      <w:rFonts w:asciiTheme="minorHAnsi" w:hAnsiTheme="minorHAnsi"/>
      <w:b/>
      <w:bCs/>
    </w:rPr>
  </w:style>
  <w:style w:type="paragraph" w:customStyle="1" w:styleId="Default">
    <w:name w:val="Default"/>
    <w:rsid w:val="006F3FE8"/>
    <w:pPr>
      <w:autoSpaceDE w:val="0"/>
      <w:autoSpaceDN w:val="0"/>
      <w:adjustRightInd w:val="0"/>
    </w:pPr>
    <w:rPr>
      <w:rFonts w:ascii="Calibri" w:hAnsi="Calibri" w:cs="Calibri"/>
      <w:color w:val="000000"/>
      <w:sz w:val="24"/>
      <w:szCs w:val="24"/>
    </w:rPr>
  </w:style>
  <w:style w:type="character" w:customStyle="1" w:styleId="Rubrik2Char">
    <w:name w:val="Rubrik 2 Char"/>
    <w:basedOn w:val="Standardstycketeckensnitt"/>
    <w:link w:val="Rubrik2"/>
    <w:rsid w:val="00CB1375"/>
    <w:rPr>
      <w:rFonts w:ascii="Arial Black" w:hAnsi="Arial Black"/>
      <w:noProof/>
      <w:sz w:val="26"/>
    </w:rPr>
  </w:style>
  <w:style w:type="paragraph" w:styleId="Beskrivning">
    <w:name w:val="caption"/>
    <w:basedOn w:val="Normal"/>
    <w:next w:val="Normal"/>
    <w:unhideWhenUsed/>
    <w:qFormat/>
    <w:rsid w:val="001962A4"/>
    <w:pPr>
      <w:spacing w:after="200"/>
    </w:pPr>
    <w:rPr>
      <w:i/>
      <w:iCs/>
      <w:color w:val="1F497D" w:themeColor="text2"/>
      <w:sz w:val="18"/>
      <w:szCs w:val="18"/>
    </w:rPr>
  </w:style>
  <w:style w:type="table" w:styleId="Oformateradtabell2">
    <w:name w:val="Plain Table 2"/>
    <w:basedOn w:val="Normaltabell"/>
    <w:uiPriority w:val="42"/>
    <w:rsid w:val="00B250E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sli@vastervik.s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astervik.se/Bygga-bo-och-miljo/Samhallsutveckling/Oversiktsplan-och-detaljplaner/Detaljplaner/pagaende-planarbete/granso-slott-utbyggnad-spa/" TargetMode="External"/><Relationship Id="rId4" Type="http://schemas.openxmlformats.org/officeDocument/2006/relationships/settings" Target="settings.xml"/><Relationship Id="rId9" Type="http://schemas.openxmlformats.org/officeDocument/2006/relationships/hyperlink" Target="http://www.vastervik.se/pagaende-detaljplane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2567-2E59-47D2-A8F2-82B1321D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1440</Words>
  <Characters>7636</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Brevmall</vt:lpstr>
    </vt:vector>
  </TitlesOfParts>
  <Company>Västerviks kommun</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dc:title>
  <dc:creator>Marcus Åberg</dc:creator>
  <cp:keywords>Mallar, brev</cp:keywords>
  <cp:lastModifiedBy>Julia Vissberger</cp:lastModifiedBy>
  <cp:revision>5</cp:revision>
  <cp:lastPrinted>2020-11-30T10:15:00Z</cp:lastPrinted>
  <dcterms:created xsi:type="dcterms:W3CDTF">2026-05-07T13:15:00Z</dcterms:created>
  <dcterms:modified xsi:type="dcterms:W3CDTF">2026-06-02T09:25:00Z</dcterms:modified>
</cp:coreProperties>
</file>